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379446496"/>
        <w:docPartObj>
          <w:docPartGallery w:val="Cover Pages"/>
          <w:docPartUnique/>
        </w:docPartObj>
      </w:sdtPr>
      <w:sdtEndPr>
        <w:rPr>
          <w:noProof/>
        </w:rPr>
      </w:sdtEndPr>
      <w:sdtContent>
        <w:p w:rsidR="00EA67CA" w:rsidRDefault="00EA67CA" w:rsidP="00EA67CA">
          <w:pPr>
            <w:jc w:val="center"/>
          </w:pPr>
        </w:p>
        <w:p w:rsidR="00EA67CA" w:rsidRDefault="00EA67CA" w:rsidP="00EA67CA">
          <w:pPr>
            <w:jc w:val="center"/>
          </w:pPr>
        </w:p>
        <w:p w:rsidR="00EA67CA" w:rsidRDefault="00EA67CA" w:rsidP="00EA67CA">
          <w:pPr>
            <w:jc w:val="center"/>
          </w:pPr>
        </w:p>
        <w:p w:rsidR="00EA67CA" w:rsidRPr="00EA67CA" w:rsidRDefault="00EA67CA" w:rsidP="00EA67CA">
          <w:pPr>
            <w:jc w:val="center"/>
            <w:rPr>
              <w:rFonts w:eastAsia="Times New Roman" w:cs="Arial"/>
              <w:b/>
              <w:color w:val="000000" w:themeColor="text1"/>
              <w:sz w:val="88"/>
              <w:szCs w:val="88"/>
              <w:lang w:eastAsia="es-CO"/>
            </w:rPr>
          </w:pPr>
          <w:r w:rsidRPr="00EA67CA">
            <w:rPr>
              <w:rFonts w:eastAsia="Times New Roman" w:cs="Arial"/>
              <w:b/>
              <w:color w:val="000000" w:themeColor="text1"/>
              <w:sz w:val="88"/>
              <w:szCs w:val="88"/>
              <w:lang w:eastAsia="es-CO"/>
            </w:rPr>
            <w:t>PROTOCOLO INTRAOPERATORIO</w:t>
          </w:r>
        </w:p>
        <w:p w:rsidR="00EA67CA" w:rsidRPr="00F92EC3" w:rsidRDefault="00EA67CA" w:rsidP="00EA67CA">
          <w:pPr>
            <w:jc w:val="center"/>
            <w:rPr>
              <w:rFonts w:eastAsia="Times New Roman" w:cs="Arial"/>
              <w:b/>
              <w:color w:val="000000" w:themeColor="text1"/>
              <w:sz w:val="72"/>
              <w:szCs w:val="72"/>
              <w:lang w:eastAsia="es-CO"/>
            </w:rPr>
          </w:pPr>
          <w:r w:rsidRPr="00F92EC3">
            <w:rPr>
              <w:rFonts w:cs="Arial"/>
              <w:b/>
              <w:iCs/>
              <w:noProof/>
              <w:color w:val="000000" w:themeColor="text1"/>
              <w:sz w:val="72"/>
              <w:szCs w:val="72"/>
              <w:lang w:eastAsia="es-CO"/>
            </w:rPr>
            <w:drawing>
              <wp:anchor distT="0" distB="0" distL="114300" distR="114300" simplePos="0" relativeHeight="251667456" behindDoc="1" locked="0" layoutInCell="1" allowOverlap="1" wp14:anchorId="7C51DD5C" wp14:editId="6BA605CF">
                <wp:simplePos x="0" y="0"/>
                <wp:positionH relativeFrom="margin">
                  <wp:posOffset>582295</wp:posOffset>
                </wp:positionH>
                <wp:positionV relativeFrom="margin">
                  <wp:posOffset>3116580</wp:posOffset>
                </wp:positionV>
                <wp:extent cx="4762500" cy="425831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2500" cy="4258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A67CA" w:rsidRPr="00F92EC3" w:rsidRDefault="00EA67CA" w:rsidP="00EA67CA">
          <w:pPr>
            <w:jc w:val="center"/>
            <w:rPr>
              <w:rFonts w:eastAsia="Times New Roman" w:cs="Arial"/>
              <w:b/>
              <w:color w:val="000000" w:themeColor="text1"/>
              <w:szCs w:val="24"/>
              <w:lang w:eastAsia="es-CO"/>
            </w:rPr>
          </w:pPr>
        </w:p>
        <w:p w:rsidR="00EA67CA" w:rsidRPr="00F92EC3" w:rsidRDefault="00EA67CA" w:rsidP="00EA67CA">
          <w:pPr>
            <w:jc w:val="center"/>
            <w:rPr>
              <w:rFonts w:eastAsia="Times New Roman" w:cs="Arial"/>
              <w:b/>
              <w:color w:val="000000" w:themeColor="text1"/>
              <w:szCs w:val="24"/>
              <w:lang w:eastAsia="es-CO"/>
            </w:rPr>
          </w:pPr>
        </w:p>
        <w:p w:rsidR="00EA67CA" w:rsidRPr="00F92EC3" w:rsidRDefault="00EA67CA" w:rsidP="00EA67CA">
          <w:pPr>
            <w:jc w:val="center"/>
            <w:rPr>
              <w:rFonts w:eastAsia="Times New Roman" w:cs="Arial"/>
              <w:b/>
              <w:color w:val="000000" w:themeColor="text1"/>
              <w:szCs w:val="24"/>
              <w:lang w:eastAsia="es-CO"/>
            </w:rPr>
          </w:pPr>
        </w:p>
        <w:p w:rsidR="00EA67CA" w:rsidRPr="00F92EC3" w:rsidRDefault="00EA67CA" w:rsidP="00EA67CA">
          <w:pPr>
            <w:jc w:val="center"/>
            <w:rPr>
              <w:rFonts w:eastAsia="Times New Roman" w:cs="Arial"/>
              <w:b/>
              <w:color w:val="000000" w:themeColor="text1"/>
              <w:szCs w:val="24"/>
              <w:lang w:eastAsia="es-CO"/>
            </w:rPr>
          </w:pPr>
        </w:p>
        <w:p w:rsidR="00EA67CA" w:rsidRPr="00F92EC3" w:rsidRDefault="00EA67CA" w:rsidP="00EA67CA">
          <w:pPr>
            <w:jc w:val="center"/>
            <w:rPr>
              <w:rFonts w:eastAsia="Times New Roman" w:cs="Arial"/>
              <w:b/>
              <w:color w:val="000000" w:themeColor="text1"/>
              <w:szCs w:val="24"/>
              <w:lang w:eastAsia="es-CO"/>
            </w:rPr>
          </w:pPr>
        </w:p>
        <w:p w:rsidR="00EA67CA" w:rsidRPr="00F92EC3" w:rsidRDefault="00EA67CA" w:rsidP="00EA67CA">
          <w:pPr>
            <w:jc w:val="center"/>
            <w:rPr>
              <w:rFonts w:eastAsia="Times New Roman" w:cs="Arial"/>
              <w:b/>
              <w:color w:val="000000" w:themeColor="text1"/>
              <w:szCs w:val="24"/>
              <w:lang w:eastAsia="es-CO"/>
            </w:rPr>
          </w:pPr>
        </w:p>
        <w:p w:rsidR="00EA67CA" w:rsidRPr="00F92EC3" w:rsidRDefault="00EA67CA" w:rsidP="00EA67CA">
          <w:pPr>
            <w:jc w:val="center"/>
            <w:rPr>
              <w:rFonts w:eastAsia="Times New Roman" w:cs="Arial"/>
              <w:b/>
              <w:color w:val="000000" w:themeColor="text1"/>
              <w:szCs w:val="24"/>
              <w:lang w:eastAsia="es-CO"/>
            </w:rPr>
          </w:pPr>
        </w:p>
        <w:p w:rsidR="00EA67CA" w:rsidRPr="00F92EC3" w:rsidRDefault="00EA67CA" w:rsidP="00EA67CA">
          <w:pPr>
            <w:jc w:val="center"/>
            <w:rPr>
              <w:rFonts w:eastAsia="Times New Roman" w:cs="Arial"/>
              <w:b/>
              <w:color w:val="000000" w:themeColor="text1"/>
              <w:szCs w:val="24"/>
              <w:lang w:eastAsia="es-CO"/>
            </w:rPr>
          </w:pPr>
        </w:p>
        <w:p w:rsidR="00EA67CA" w:rsidRPr="00F92EC3" w:rsidRDefault="00EA67CA" w:rsidP="00EA67CA">
          <w:pPr>
            <w:jc w:val="center"/>
            <w:rPr>
              <w:rFonts w:eastAsia="Times New Roman" w:cs="Arial"/>
              <w:b/>
              <w:color w:val="000000" w:themeColor="text1"/>
              <w:szCs w:val="24"/>
              <w:lang w:eastAsia="es-CO"/>
            </w:rPr>
          </w:pPr>
        </w:p>
        <w:p w:rsidR="00EA67CA" w:rsidRPr="00F92EC3" w:rsidRDefault="00EA67CA" w:rsidP="00EA67CA">
          <w:pPr>
            <w:jc w:val="center"/>
            <w:rPr>
              <w:rFonts w:eastAsia="Times New Roman" w:cs="Arial"/>
              <w:b/>
              <w:color w:val="000000" w:themeColor="text1"/>
              <w:szCs w:val="24"/>
              <w:lang w:eastAsia="es-CO"/>
            </w:rPr>
          </w:pPr>
        </w:p>
        <w:p w:rsidR="00EA67CA" w:rsidRPr="00F92EC3" w:rsidRDefault="00EA67CA" w:rsidP="00EA67CA">
          <w:pPr>
            <w:jc w:val="center"/>
            <w:rPr>
              <w:rFonts w:eastAsia="Times New Roman" w:cs="Arial"/>
              <w:b/>
              <w:color w:val="000000" w:themeColor="text1"/>
              <w:szCs w:val="24"/>
              <w:lang w:eastAsia="es-CO"/>
            </w:rPr>
          </w:pPr>
        </w:p>
        <w:p w:rsidR="00EA67CA" w:rsidRPr="00F92EC3" w:rsidRDefault="00EA67CA" w:rsidP="00EA67CA">
          <w:pPr>
            <w:jc w:val="center"/>
            <w:rPr>
              <w:rFonts w:eastAsia="Times New Roman" w:cs="Arial"/>
              <w:b/>
              <w:color w:val="000000" w:themeColor="text1"/>
              <w:szCs w:val="24"/>
              <w:lang w:eastAsia="es-CO"/>
            </w:rPr>
          </w:pPr>
        </w:p>
        <w:p w:rsidR="00EA67CA" w:rsidRPr="00F92EC3" w:rsidRDefault="00EA67CA" w:rsidP="00EA67CA">
          <w:pPr>
            <w:jc w:val="center"/>
            <w:rPr>
              <w:rFonts w:eastAsia="Times New Roman" w:cs="Arial"/>
              <w:b/>
              <w:color w:val="000000" w:themeColor="text1"/>
              <w:szCs w:val="24"/>
              <w:lang w:eastAsia="es-CO"/>
            </w:rPr>
          </w:pPr>
        </w:p>
        <w:p w:rsidR="00EA67CA" w:rsidRPr="00F92EC3" w:rsidRDefault="00EA67CA" w:rsidP="00EA67CA">
          <w:pPr>
            <w:jc w:val="center"/>
            <w:rPr>
              <w:rFonts w:eastAsia="Times New Roman" w:cs="Arial"/>
              <w:b/>
              <w:color w:val="000000" w:themeColor="text1"/>
              <w:szCs w:val="24"/>
              <w:lang w:eastAsia="es-CO"/>
            </w:rPr>
          </w:pPr>
        </w:p>
        <w:p w:rsidR="008E2AED" w:rsidRDefault="008E2AED"/>
        <w:p w:rsidR="008E2AED" w:rsidRDefault="008E2AED"/>
        <w:p w:rsidR="008E2AED" w:rsidRDefault="008E2AED">
          <w:pPr>
            <w:rPr>
              <w:rFonts w:asciiTheme="majorHAnsi" w:eastAsiaTheme="majorEastAsia" w:hAnsiTheme="majorHAnsi" w:cstheme="majorBidi"/>
              <w:noProof/>
              <w:color w:val="404040" w:themeColor="text1" w:themeTint="BF"/>
              <w:spacing w:val="-10"/>
              <w:kern w:val="28"/>
              <w:sz w:val="56"/>
              <w:szCs w:val="56"/>
              <w:lang w:eastAsia="es-CO"/>
            </w:rPr>
          </w:pPr>
          <w:r>
            <w:rPr>
              <w:noProof/>
            </w:rPr>
            <w:br w:type="page"/>
          </w:r>
        </w:p>
      </w:sdtContent>
    </w:sdt>
    <w:sdt>
      <w:sdtPr>
        <w:rPr>
          <w:rFonts w:ascii="Arial" w:eastAsiaTheme="minorHAnsi" w:hAnsi="Arial" w:cstheme="minorBidi"/>
          <w:b w:val="0"/>
          <w:bCs w:val="0"/>
          <w:color w:val="auto"/>
          <w:sz w:val="24"/>
          <w:szCs w:val="22"/>
          <w:lang w:val="es-ES" w:eastAsia="en-US"/>
        </w:rPr>
        <w:id w:val="-411694027"/>
        <w:docPartObj>
          <w:docPartGallery w:val="Table of Contents"/>
          <w:docPartUnique/>
        </w:docPartObj>
      </w:sdtPr>
      <w:sdtEndPr/>
      <w:sdtContent>
        <w:p w:rsidR="00695E81" w:rsidRPr="00695E81" w:rsidRDefault="00695E81" w:rsidP="00695E81">
          <w:pPr>
            <w:pStyle w:val="TtulodeTDC"/>
            <w:spacing w:after="240"/>
            <w:rPr>
              <w:rFonts w:ascii="Arial" w:hAnsi="Arial" w:cs="Arial"/>
              <w:color w:val="000000" w:themeColor="text1"/>
              <w:sz w:val="32"/>
            </w:rPr>
          </w:pPr>
          <w:r w:rsidRPr="00695E81">
            <w:rPr>
              <w:rFonts w:ascii="Arial" w:hAnsi="Arial" w:cs="Arial"/>
              <w:color w:val="000000" w:themeColor="text1"/>
              <w:sz w:val="32"/>
              <w:lang w:val="es-ES"/>
            </w:rPr>
            <w:t>TABLA DE CONTENIDO</w:t>
          </w:r>
        </w:p>
        <w:p w:rsidR="00695E81" w:rsidRDefault="00695E81">
          <w:pPr>
            <w:pStyle w:val="TDC1"/>
            <w:tabs>
              <w:tab w:val="left" w:pos="440"/>
              <w:tab w:val="right" w:leader="dot" w:pos="8828"/>
            </w:tabs>
            <w:rPr>
              <w:noProof/>
            </w:rPr>
          </w:pPr>
          <w:r>
            <w:fldChar w:fldCharType="begin"/>
          </w:r>
          <w:r>
            <w:instrText xml:space="preserve"> TOC \o "1-3" \h \z \u </w:instrText>
          </w:r>
          <w:r>
            <w:fldChar w:fldCharType="separate"/>
          </w:r>
          <w:hyperlink w:anchor="_Toc516759390" w:history="1">
            <w:r w:rsidRPr="005B33CF">
              <w:rPr>
                <w:rStyle w:val="Hipervnculo"/>
                <w:noProof/>
              </w:rPr>
              <w:t>1.</w:t>
            </w:r>
            <w:r>
              <w:rPr>
                <w:noProof/>
              </w:rPr>
              <w:tab/>
            </w:r>
            <w:r w:rsidRPr="005B33CF">
              <w:rPr>
                <w:rStyle w:val="Hipervnculo"/>
                <w:noProof/>
              </w:rPr>
              <w:t>INTRODUCCIÓN</w:t>
            </w:r>
            <w:r>
              <w:rPr>
                <w:noProof/>
                <w:webHidden/>
              </w:rPr>
              <w:tab/>
            </w:r>
            <w:r>
              <w:rPr>
                <w:noProof/>
                <w:webHidden/>
              </w:rPr>
              <w:fldChar w:fldCharType="begin"/>
            </w:r>
            <w:r>
              <w:rPr>
                <w:noProof/>
                <w:webHidden/>
              </w:rPr>
              <w:instrText xml:space="preserve"> PAGEREF _Toc516759390 \h </w:instrText>
            </w:r>
            <w:r>
              <w:rPr>
                <w:noProof/>
                <w:webHidden/>
              </w:rPr>
            </w:r>
            <w:r>
              <w:rPr>
                <w:noProof/>
                <w:webHidden/>
              </w:rPr>
              <w:fldChar w:fldCharType="separate"/>
            </w:r>
            <w:r w:rsidR="0018612E">
              <w:rPr>
                <w:noProof/>
                <w:webHidden/>
              </w:rPr>
              <w:t>3</w:t>
            </w:r>
            <w:r>
              <w:rPr>
                <w:noProof/>
                <w:webHidden/>
              </w:rPr>
              <w:fldChar w:fldCharType="end"/>
            </w:r>
          </w:hyperlink>
        </w:p>
        <w:p w:rsidR="00695E81" w:rsidRDefault="0018612E">
          <w:pPr>
            <w:pStyle w:val="TDC1"/>
            <w:tabs>
              <w:tab w:val="left" w:pos="440"/>
              <w:tab w:val="right" w:leader="dot" w:pos="8828"/>
            </w:tabs>
            <w:rPr>
              <w:noProof/>
            </w:rPr>
          </w:pPr>
          <w:hyperlink w:anchor="_Toc516759391" w:history="1">
            <w:r w:rsidR="00695E81" w:rsidRPr="005B33CF">
              <w:rPr>
                <w:rStyle w:val="Hipervnculo"/>
                <w:noProof/>
              </w:rPr>
              <w:t>2.</w:t>
            </w:r>
            <w:r w:rsidR="00695E81">
              <w:rPr>
                <w:noProof/>
              </w:rPr>
              <w:tab/>
            </w:r>
            <w:r w:rsidR="00695E81" w:rsidRPr="005B33CF">
              <w:rPr>
                <w:rStyle w:val="Hipervnculo"/>
                <w:noProof/>
              </w:rPr>
              <w:t>OBJETIVOS</w:t>
            </w:r>
            <w:r w:rsidR="00695E81">
              <w:rPr>
                <w:noProof/>
                <w:webHidden/>
              </w:rPr>
              <w:tab/>
            </w:r>
            <w:r w:rsidR="00695E81">
              <w:rPr>
                <w:noProof/>
                <w:webHidden/>
              </w:rPr>
              <w:fldChar w:fldCharType="begin"/>
            </w:r>
            <w:r w:rsidR="00695E81">
              <w:rPr>
                <w:noProof/>
                <w:webHidden/>
              </w:rPr>
              <w:instrText xml:space="preserve"> PAGEREF _Toc516759391 \h </w:instrText>
            </w:r>
            <w:r w:rsidR="00695E81">
              <w:rPr>
                <w:noProof/>
                <w:webHidden/>
              </w:rPr>
            </w:r>
            <w:r w:rsidR="00695E81">
              <w:rPr>
                <w:noProof/>
                <w:webHidden/>
              </w:rPr>
              <w:fldChar w:fldCharType="separate"/>
            </w:r>
            <w:r>
              <w:rPr>
                <w:noProof/>
                <w:webHidden/>
              </w:rPr>
              <w:t>3</w:t>
            </w:r>
            <w:r w:rsidR="00695E81">
              <w:rPr>
                <w:noProof/>
                <w:webHidden/>
              </w:rPr>
              <w:fldChar w:fldCharType="end"/>
            </w:r>
          </w:hyperlink>
        </w:p>
        <w:p w:rsidR="00695E81" w:rsidRDefault="0018612E">
          <w:pPr>
            <w:pStyle w:val="TDC1"/>
            <w:tabs>
              <w:tab w:val="left" w:pos="440"/>
              <w:tab w:val="right" w:leader="dot" w:pos="8828"/>
            </w:tabs>
            <w:rPr>
              <w:noProof/>
            </w:rPr>
          </w:pPr>
          <w:hyperlink w:anchor="_Toc516759392" w:history="1">
            <w:r w:rsidR="00695E81" w:rsidRPr="005B33CF">
              <w:rPr>
                <w:rStyle w:val="Hipervnculo"/>
                <w:noProof/>
              </w:rPr>
              <w:t>3.</w:t>
            </w:r>
            <w:r w:rsidR="00695E81">
              <w:rPr>
                <w:noProof/>
              </w:rPr>
              <w:tab/>
            </w:r>
            <w:r w:rsidR="00695E81" w:rsidRPr="005B33CF">
              <w:rPr>
                <w:rStyle w:val="Hipervnculo"/>
                <w:noProof/>
              </w:rPr>
              <w:t>DEFINICIONES</w:t>
            </w:r>
            <w:r w:rsidR="00695E81">
              <w:rPr>
                <w:noProof/>
                <w:webHidden/>
              </w:rPr>
              <w:tab/>
            </w:r>
            <w:r w:rsidR="00695E81">
              <w:rPr>
                <w:noProof/>
                <w:webHidden/>
              </w:rPr>
              <w:fldChar w:fldCharType="begin"/>
            </w:r>
            <w:r w:rsidR="00695E81">
              <w:rPr>
                <w:noProof/>
                <w:webHidden/>
              </w:rPr>
              <w:instrText xml:space="preserve"> PAGEREF _Toc516759392 \h </w:instrText>
            </w:r>
            <w:r w:rsidR="00695E81">
              <w:rPr>
                <w:noProof/>
                <w:webHidden/>
              </w:rPr>
            </w:r>
            <w:r w:rsidR="00695E81">
              <w:rPr>
                <w:noProof/>
                <w:webHidden/>
              </w:rPr>
              <w:fldChar w:fldCharType="separate"/>
            </w:r>
            <w:r>
              <w:rPr>
                <w:noProof/>
                <w:webHidden/>
              </w:rPr>
              <w:t>4</w:t>
            </w:r>
            <w:r w:rsidR="00695E81">
              <w:rPr>
                <w:noProof/>
                <w:webHidden/>
              </w:rPr>
              <w:fldChar w:fldCharType="end"/>
            </w:r>
          </w:hyperlink>
        </w:p>
        <w:p w:rsidR="00695E81" w:rsidRDefault="0018612E">
          <w:pPr>
            <w:pStyle w:val="TDC1"/>
            <w:tabs>
              <w:tab w:val="left" w:pos="440"/>
              <w:tab w:val="right" w:leader="dot" w:pos="8828"/>
            </w:tabs>
            <w:rPr>
              <w:noProof/>
            </w:rPr>
          </w:pPr>
          <w:hyperlink w:anchor="_Toc516759394" w:history="1">
            <w:r w:rsidR="00695E81" w:rsidRPr="005B33CF">
              <w:rPr>
                <w:rStyle w:val="Hipervnculo"/>
                <w:noProof/>
              </w:rPr>
              <w:t>4.</w:t>
            </w:r>
            <w:r w:rsidR="00695E81">
              <w:rPr>
                <w:noProof/>
              </w:rPr>
              <w:tab/>
            </w:r>
            <w:r w:rsidR="00695E81" w:rsidRPr="005B33CF">
              <w:rPr>
                <w:rStyle w:val="Hipervnculo"/>
                <w:noProof/>
              </w:rPr>
              <w:t>ALCANCE</w:t>
            </w:r>
            <w:r w:rsidR="00695E81">
              <w:rPr>
                <w:noProof/>
                <w:webHidden/>
              </w:rPr>
              <w:tab/>
            </w:r>
            <w:r w:rsidR="00695E81">
              <w:rPr>
                <w:noProof/>
                <w:webHidden/>
              </w:rPr>
              <w:fldChar w:fldCharType="begin"/>
            </w:r>
            <w:r w:rsidR="00695E81">
              <w:rPr>
                <w:noProof/>
                <w:webHidden/>
              </w:rPr>
              <w:instrText xml:space="preserve"> PAGEREF _Toc516759394 \h </w:instrText>
            </w:r>
            <w:r w:rsidR="00695E81">
              <w:rPr>
                <w:noProof/>
                <w:webHidden/>
              </w:rPr>
            </w:r>
            <w:r w:rsidR="00695E81">
              <w:rPr>
                <w:noProof/>
                <w:webHidden/>
              </w:rPr>
              <w:fldChar w:fldCharType="separate"/>
            </w:r>
            <w:r>
              <w:rPr>
                <w:noProof/>
                <w:webHidden/>
              </w:rPr>
              <w:t>4</w:t>
            </w:r>
            <w:r w:rsidR="00695E81">
              <w:rPr>
                <w:noProof/>
                <w:webHidden/>
              </w:rPr>
              <w:fldChar w:fldCharType="end"/>
            </w:r>
          </w:hyperlink>
        </w:p>
        <w:p w:rsidR="00695E81" w:rsidRDefault="0018612E">
          <w:pPr>
            <w:pStyle w:val="TDC1"/>
            <w:tabs>
              <w:tab w:val="left" w:pos="440"/>
              <w:tab w:val="right" w:leader="dot" w:pos="8828"/>
            </w:tabs>
            <w:rPr>
              <w:noProof/>
            </w:rPr>
          </w:pPr>
          <w:hyperlink w:anchor="_Toc516759395" w:history="1">
            <w:r w:rsidR="00695E81" w:rsidRPr="005B33CF">
              <w:rPr>
                <w:rStyle w:val="Hipervnculo"/>
                <w:noProof/>
              </w:rPr>
              <w:t>5.</w:t>
            </w:r>
            <w:r w:rsidR="00695E81">
              <w:rPr>
                <w:noProof/>
              </w:rPr>
              <w:tab/>
            </w:r>
            <w:r w:rsidR="00695E81" w:rsidRPr="005B33CF">
              <w:rPr>
                <w:rStyle w:val="Hipervnculo"/>
                <w:noProof/>
              </w:rPr>
              <w:t>RESPONSABLES</w:t>
            </w:r>
            <w:r w:rsidR="00695E81">
              <w:rPr>
                <w:noProof/>
                <w:webHidden/>
              </w:rPr>
              <w:tab/>
            </w:r>
            <w:r w:rsidR="00695E81">
              <w:rPr>
                <w:noProof/>
                <w:webHidden/>
              </w:rPr>
              <w:fldChar w:fldCharType="begin"/>
            </w:r>
            <w:r w:rsidR="00695E81">
              <w:rPr>
                <w:noProof/>
                <w:webHidden/>
              </w:rPr>
              <w:instrText xml:space="preserve"> PAGEREF _Toc516759395 \h </w:instrText>
            </w:r>
            <w:r w:rsidR="00695E81">
              <w:rPr>
                <w:noProof/>
                <w:webHidden/>
              </w:rPr>
            </w:r>
            <w:r w:rsidR="00695E81">
              <w:rPr>
                <w:noProof/>
                <w:webHidden/>
              </w:rPr>
              <w:fldChar w:fldCharType="separate"/>
            </w:r>
            <w:r>
              <w:rPr>
                <w:noProof/>
                <w:webHidden/>
              </w:rPr>
              <w:t>4</w:t>
            </w:r>
            <w:r w:rsidR="00695E81">
              <w:rPr>
                <w:noProof/>
                <w:webHidden/>
              </w:rPr>
              <w:fldChar w:fldCharType="end"/>
            </w:r>
          </w:hyperlink>
        </w:p>
        <w:p w:rsidR="00695E81" w:rsidRDefault="0018612E">
          <w:pPr>
            <w:pStyle w:val="TDC1"/>
            <w:tabs>
              <w:tab w:val="left" w:pos="440"/>
              <w:tab w:val="right" w:leader="dot" w:pos="8828"/>
            </w:tabs>
            <w:rPr>
              <w:noProof/>
            </w:rPr>
          </w:pPr>
          <w:hyperlink w:anchor="_Toc516759396" w:history="1">
            <w:r w:rsidR="00695E81" w:rsidRPr="005B33CF">
              <w:rPr>
                <w:rStyle w:val="Hipervnculo"/>
                <w:noProof/>
              </w:rPr>
              <w:t>6.</w:t>
            </w:r>
            <w:r w:rsidR="00695E81">
              <w:rPr>
                <w:noProof/>
              </w:rPr>
              <w:tab/>
            </w:r>
            <w:r w:rsidR="00695E81" w:rsidRPr="005B33CF">
              <w:rPr>
                <w:rStyle w:val="Hipervnculo"/>
                <w:noProof/>
              </w:rPr>
              <w:t>AMBIENTE QUIRÚRGICO</w:t>
            </w:r>
            <w:r w:rsidR="00695E81">
              <w:rPr>
                <w:noProof/>
                <w:webHidden/>
              </w:rPr>
              <w:tab/>
            </w:r>
            <w:r w:rsidR="00695E81">
              <w:rPr>
                <w:noProof/>
                <w:webHidden/>
              </w:rPr>
              <w:fldChar w:fldCharType="begin"/>
            </w:r>
            <w:r w:rsidR="00695E81">
              <w:rPr>
                <w:noProof/>
                <w:webHidden/>
              </w:rPr>
              <w:instrText xml:space="preserve"> PAGEREF _Toc516759396 \h </w:instrText>
            </w:r>
            <w:r w:rsidR="00695E81">
              <w:rPr>
                <w:noProof/>
                <w:webHidden/>
              </w:rPr>
            </w:r>
            <w:r w:rsidR="00695E81">
              <w:rPr>
                <w:noProof/>
                <w:webHidden/>
              </w:rPr>
              <w:fldChar w:fldCharType="separate"/>
            </w:r>
            <w:r>
              <w:rPr>
                <w:noProof/>
                <w:webHidden/>
              </w:rPr>
              <w:t>5</w:t>
            </w:r>
            <w:r w:rsidR="00695E81">
              <w:rPr>
                <w:noProof/>
                <w:webHidden/>
              </w:rPr>
              <w:fldChar w:fldCharType="end"/>
            </w:r>
          </w:hyperlink>
        </w:p>
        <w:p w:rsidR="00695E81" w:rsidRDefault="0018612E">
          <w:pPr>
            <w:pStyle w:val="TDC1"/>
            <w:tabs>
              <w:tab w:val="left" w:pos="440"/>
              <w:tab w:val="right" w:leader="dot" w:pos="8828"/>
            </w:tabs>
            <w:rPr>
              <w:noProof/>
            </w:rPr>
          </w:pPr>
          <w:hyperlink w:anchor="_Toc516759397" w:history="1">
            <w:r w:rsidR="00695E81" w:rsidRPr="005B33CF">
              <w:rPr>
                <w:rStyle w:val="Hipervnculo"/>
                <w:noProof/>
              </w:rPr>
              <w:t>7.</w:t>
            </w:r>
            <w:r w:rsidR="00695E81">
              <w:rPr>
                <w:noProof/>
              </w:rPr>
              <w:tab/>
            </w:r>
            <w:r w:rsidR="00695E81" w:rsidRPr="005B33CF">
              <w:rPr>
                <w:rStyle w:val="Hipervnculo"/>
                <w:noProof/>
              </w:rPr>
              <w:t>ATUENDO QUIRÚRGICO</w:t>
            </w:r>
            <w:r w:rsidR="00695E81">
              <w:rPr>
                <w:noProof/>
                <w:webHidden/>
              </w:rPr>
              <w:tab/>
            </w:r>
            <w:r w:rsidR="00695E81">
              <w:rPr>
                <w:noProof/>
                <w:webHidden/>
              </w:rPr>
              <w:fldChar w:fldCharType="begin"/>
            </w:r>
            <w:r w:rsidR="00695E81">
              <w:rPr>
                <w:noProof/>
                <w:webHidden/>
              </w:rPr>
              <w:instrText xml:space="preserve"> PAGEREF _Toc516759397 \h </w:instrText>
            </w:r>
            <w:r w:rsidR="00695E81">
              <w:rPr>
                <w:noProof/>
                <w:webHidden/>
              </w:rPr>
            </w:r>
            <w:r w:rsidR="00695E81">
              <w:rPr>
                <w:noProof/>
                <w:webHidden/>
              </w:rPr>
              <w:fldChar w:fldCharType="separate"/>
            </w:r>
            <w:r>
              <w:rPr>
                <w:noProof/>
                <w:webHidden/>
              </w:rPr>
              <w:t>5</w:t>
            </w:r>
            <w:r w:rsidR="00695E81">
              <w:rPr>
                <w:noProof/>
                <w:webHidden/>
              </w:rPr>
              <w:fldChar w:fldCharType="end"/>
            </w:r>
          </w:hyperlink>
        </w:p>
        <w:p w:rsidR="00695E81" w:rsidRDefault="0018612E">
          <w:pPr>
            <w:pStyle w:val="TDC1"/>
            <w:tabs>
              <w:tab w:val="left" w:pos="440"/>
              <w:tab w:val="right" w:leader="dot" w:pos="8828"/>
            </w:tabs>
            <w:rPr>
              <w:noProof/>
            </w:rPr>
          </w:pPr>
          <w:hyperlink w:anchor="_Toc516759398" w:history="1">
            <w:r w:rsidR="00695E81" w:rsidRPr="005B33CF">
              <w:rPr>
                <w:rStyle w:val="Hipervnculo"/>
                <w:noProof/>
              </w:rPr>
              <w:t>8.</w:t>
            </w:r>
            <w:r w:rsidR="00695E81">
              <w:rPr>
                <w:noProof/>
              </w:rPr>
              <w:tab/>
            </w:r>
            <w:r w:rsidR="00695E81" w:rsidRPr="005B33CF">
              <w:rPr>
                <w:rStyle w:val="Hipervnculo"/>
                <w:noProof/>
              </w:rPr>
              <w:t>EQUIPO QUIRURGICO</w:t>
            </w:r>
            <w:r w:rsidR="00695E81">
              <w:rPr>
                <w:noProof/>
                <w:webHidden/>
              </w:rPr>
              <w:tab/>
            </w:r>
            <w:r w:rsidR="00695E81">
              <w:rPr>
                <w:noProof/>
                <w:webHidden/>
              </w:rPr>
              <w:fldChar w:fldCharType="begin"/>
            </w:r>
            <w:r w:rsidR="00695E81">
              <w:rPr>
                <w:noProof/>
                <w:webHidden/>
              </w:rPr>
              <w:instrText xml:space="preserve"> PAGEREF _Toc516759398 \h </w:instrText>
            </w:r>
            <w:r w:rsidR="00695E81">
              <w:rPr>
                <w:noProof/>
                <w:webHidden/>
              </w:rPr>
            </w:r>
            <w:r w:rsidR="00695E81">
              <w:rPr>
                <w:noProof/>
                <w:webHidden/>
              </w:rPr>
              <w:fldChar w:fldCharType="separate"/>
            </w:r>
            <w:r>
              <w:rPr>
                <w:noProof/>
                <w:webHidden/>
              </w:rPr>
              <w:t>6</w:t>
            </w:r>
            <w:r w:rsidR="00695E81">
              <w:rPr>
                <w:noProof/>
                <w:webHidden/>
              </w:rPr>
              <w:fldChar w:fldCharType="end"/>
            </w:r>
          </w:hyperlink>
        </w:p>
        <w:p w:rsidR="00695E81" w:rsidRDefault="0018612E">
          <w:pPr>
            <w:pStyle w:val="TDC1"/>
            <w:tabs>
              <w:tab w:val="left" w:pos="440"/>
              <w:tab w:val="right" w:leader="dot" w:pos="8828"/>
            </w:tabs>
            <w:rPr>
              <w:noProof/>
            </w:rPr>
          </w:pPr>
          <w:hyperlink w:anchor="_Toc516759399" w:history="1">
            <w:r w:rsidR="00695E81" w:rsidRPr="005B33CF">
              <w:rPr>
                <w:rStyle w:val="Hipervnculo"/>
                <w:rFonts w:eastAsia="Times New Roman"/>
                <w:noProof/>
                <w:lang w:eastAsia="es-CO"/>
              </w:rPr>
              <w:t>9.</w:t>
            </w:r>
            <w:r w:rsidR="00695E81">
              <w:rPr>
                <w:noProof/>
              </w:rPr>
              <w:tab/>
            </w:r>
            <w:r w:rsidR="00695E81" w:rsidRPr="005B33CF">
              <w:rPr>
                <w:rStyle w:val="Hipervnculo"/>
                <w:rFonts w:eastAsia="Times New Roman"/>
                <w:noProof/>
                <w:lang w:eastAsia="es-CO"/>
              </w:rPr>
              <w:t>VALORACIÓN</w:t>
            </w:r>
            <w:r w:rsidR="00695E81">
              <w:rPr>
                <w:noProof/>
                <w:webHidden/>
              </w:rPr>
              <w:tab/>
            </w:r>
            <w:r w:rsidR="00695E81">
              <w:rPr>
                <w:noProof/>
                <w:webHidden/>
              </w:rPr>
              <w:fldChar w:fldCharType="begin"/>
            </w:r>
            <w:r w:rsidR="00695E81">
              <w:rPr>
                <w:noProof/>
                <w:webHidden/>
              </w:rPr>
              <w:instrText xml:space="preserve"> PAGEREF _Toc516759399 \h </w:instrText>
            </w:r>
            <w:r w:rsidR="00695E81">
              <w:rPr>
                <w:noProof/>
                <w:webHidden/>
              </w:rPr>
            </w:r>
            <w:r w:rsidR="00695E81">
              <w:rPr>
                <w:noProof/>
                <w:webHidden/>
              </w:rPr>
              <w:fldChar w:fldCharType="separate"/>
            </w:r>
            <w:r>
              <w:rPr>
                <w:noProof/>
                <w:webHidden/>
              </w:rPr>
              <w:t>9</w:t>
            </w:r>
            <w:r w:rsidR="00695E81">
              <w:rPr>
                <w:noProof/>
                <w:webHidden/>
              </w:rPr>
              <w:fldChar w:fldCharType="end"/>
            </w:r>
          </w:hyperlink>
        </w:p>
        <w:p w:rsidR="00695E81" w:rsidRDefault="0018612E">
          <w:pPr>
            <w:pStyle w:val="TDC1"/>
            <w:tabs>
              <w:tab w:val="left" w:pos="660"/>
              <w:tab w:val="right" w:leader="dot" w:pos="8828"/>
            </w:tabs>
            <w:rPr>
              <w:noProof/>
            </w:rPr>
          </w:pPr>
          <w:hyperlink w:anchor="_Toc516759400" w:history="1">
            <w:r w:rsidR="00695E81" w:rsidRPr="005B33CF">
              <w:rPr>
                <w:rStyle w:val="Hipervnculo"/>
                <w:rFonts w:eastAsia="Times New Roman"/>
                <w:noProof/>
                <w:lang w:eastAsia="es-CO"/>
              </w:rPr>
              <w:t>10.</w:t>
            </w:r>
            <w:r w:rsidR="00695E81">
              <w:rPr>
                <w:noProof/>
              </w:rPr>
              <w:tab/>
            </w:r>
            <w:r w:rsidR="00695E81" w:rsidRPr="005B33CF">
              <w:rPr>
                <w:rStyle w:val="Hipervnculo"/>
                <w:rFonts w:eastAsia="Times New Roman"/>
                <w:noProof/>
                <w:lang w:eastAsia="es-CO"/>
              </w:rPr>
              <w:t>PLANIFICACIÓN</w:t>
            </w:r>
            <w:r w:rsidR="00695E81">
              <w:rPr>
                <w:noProof/>
                <w:webHidden/>
              </w:rPr>
              <w:tab/>
            </w:r>
            <w:r w:rsidR="00695E81">
              <w:rPr>
                <w:noProof/>
                <w:webHidden/>
              </w:rPr>
              <w:fldChar w:fldCharType="begin"/>
            </w:r>
            <w:r w:rsidR="00695E81">
              <w:rPr>
                <w:noProof/>
                <w:webHidden/>
              </w:rPr>
              <w:instrText xml:space="preserve"> PAGEREF _Toc516759400 \h </w:instrText>
            </w:r>
            <w:r w:rsidR="00695E81">
              <w:rPr>
                <w:noProof/>
                <w:webHidden/>
              </w:rPr>
            </w:r>
            <w:r w:rsidR="00695E81">
              <w:rPr>
                <w:noProof/>
                <w:webHidden/>
              </w:rPr>
              <w:fldChar w:fldCharType="separate"/>
            </w:r>
            <w:r>
              <w:rPr>
                <w:noProof/>
                <w:webHidden/>
              </w:rPr>
              <w:t>10</w:t>
            </w:r>
            <w:r w:rsidR="00695E81">
              <w:rPr>
                <w:noProof/>
                <w:webHidden/>
              </w:rPr>
              <w:fldChar w:fldCharType="end"/>
            </w:r>
          </w:hyperlink>
        </w:p>
        <w:p w:rsidR="00695E81" w:rsidRDefault="0018612E">
          <w:pPr>
            <w:pStyle w:val="TDC1"/>
            <w:tabs>
              <w:tab w:val="left" w:pos="660"/>
              <w:tab w:val="right" w:leader="dot" w:pos="8828"/>
            </w:tabs>
            <w:rPr>
              <w:noProof/>
            </w:rPr>
          </w:pPr>
          <w:hyperlink w:anchor="_Toc516759401" w:history="1">
            <w:r w:rsidR="00695E81" w:rsidRPr="005B33CF">
              <w:rPr>
                <w:rStyle w:val="Hipervnculo"/>
                <w:rFonts w:eastAsia="Times New Roman"/>
                <w:noProof/>
                <w:lang w:eastAsia="es-CO"/>
              </w:rPr>
              <w:t>11.</w:t>
            </w:r>
            <w:r w:rsidR="00695E81">
              <w:rPr>
                <w:noProof/>
              </w:rPr>
              <w:tab/>
            </w:r>
            <w:r w:rsidR="00695E81" w:rsidRPr="005B33CF">
              <w:rPr>
                <w:rStyle w:val="Hipervnculo"/>
                <w:rFonts w:eastAsia="Times New Roman"/>
                <w:noProof/>
                <w:lang w:eastAsia="es-CO"/>
              </w:rPr>
              <w:t>EJECUCIÓN</w:t>
            </w:r>
            <w:r w:rsidR="00695E81">
              <w:rPr>
                <w:noProof/>
                <w:webHidden/>
              </w:rPr>
              <w:tab/>
            </w:r>
            <w:r w:rsidR="00695E81">
              <w:rPr>
                <w:noProof/>
                <w:webHidden/>
              </w:rPr>
              <w:fldChar w:fldCharType="begin"/>
            </w:r>
            <w:r w:rsidR="00695E81">
              <w:rPr>
                <w:noProof/>
                <w:webHidden/>
              </w:rPr>
              <w:instrText xml:space="preserve"> PAGEREF _Toc516759401 \h </w:instrText>
            </w:r>
            <w:r w:rsidR="00695E81">
              <w:rPr>
                <w:noProof/>
                <w:webHidden/>
              </w:rPr>
            </w:r>
            <w:r w:rsidR="00695E81">
              <w:rPr>
                <w:noProof/>
                <w:webHidden/>
              </w:rPr>
              <w:fldChar w:fldCharType="separate"/>
            </w:r>
            <w:r>
              <w:rPr>
                <w:noProof/>
                <w:webHidden/>
              </w:rPr>
              <w:t>10</w:t>
            </w:r>
            <w:r w:rsidR="00695E81">
              <w:rPr>
                <w:noProof/>
                <w:webHidden/>
              </w:rPr>
              <w:fldChar w:fldCharType="end"/>
            </w:r>
          </w:hyperlink>
        </w:p>
        <w:p w:rsidR="00695E81" w:rsidRDefault="0018612E">
          <w:pPr>
            <w:pStyle w:val="TDC1"/>
            <w:tabs>
              <w:tab w:val="left" w:pos="660"/>
              <w:tab w:val="right" w:leader="dot" w:pos="8828"/>
            </w:tabs>
            <w:rPr>
              <w:noProof/>
            </w:rPr>
          </w:pPr>
          <w:hyperlink w:anchor="_Toc516759402" w:history="1">
            <w:r w:rsidR="00695E81" w:rsidRPr="005B33CF">
              <w:rPr>
                <w:rStyle w:val="Hipervnculo"/>
                <w:noProof/>
              </w:rPr>
              <w:t>12.</w:t>
            </w:r>
            <w:r w:rsidR="00695E81">
              <w:rPr>
                <w:noProof/>
              </w:rPr>
              <w:tab/>
            </w:r>
            <w:r w:rsidR="00695E81" w:rsidRPr="005B33CF">
              <w:rPr>
                <w:rStyle w:val="Hipervnculo"/>
                <w:noProof/>
              </w:rPr>
              <w:t>EVALUACIÓN AL FINALIZAR EL ACTO QUIRURGICO</w:t>
            </w:r>
            <w:r w:rsidR="00695E81">
              <w:rPr>
                <w:noProof/>
                <w:webHidden/>
              </w:rPr>
              <w:tab/>
            </w:r>
            <w:r w:rsidR="00695E81">
              <w:rPr>
                <w:noProof/>
                <w:webHidden/>
              </w:rPr>
              <w:fldChar w:fldCharType="begin"/>
            </w:r>
            <w:r w:rsidR="00695E81">
              <w:rPr>
                <w:noProof/>
                <w:webHidden/>
              </w:rPr>
              <w:instrText xml:space="preserve"> PAGEREF _Toc516759402 \h </w:instrText>
            </w:r>
            <w:r w:rsidR="00695E81">
              <w:rPr>
                <w:noProof/>
                <w:webHidden/>
              </w:rPr>
            </w:r>
            <w:r w:rsidR="00695E81">
              <w:rPr>
                <w:noProof/>
                <w:webHidden/>
              </w:rPr>
              <w:fldChar w:fldCharType="separate"/>
            </w:r>
            <w:r>
              <w:rPr>
                <w:noProof/>
                <w:webHidden/>
              </w:rPr>
              <w:t>12</w:t>
            </w:r>
            <w:r w:rsidR="00695E81">
              <w:rPr>
                <w:noProof/>
                <w:webHidden/>
              </w:rPr>
              <w:fldChar w:fldCharType="end"/>
            </w:r>
          </w:hyperlink>
        </w:p>
        <w:p w:rsidR="00695E81" w:rsidRDefault="0018612E">
          <w:pPr>
            <w:pStyle w:val="TDC1"/>
            <w:tabs>
              <w:tab w:val="left" w:pos="660"/>
              <w:tab w:val="right" w:leader="dot" w:pos="8828"/>
            </w:tabs>
            <w:rPr>
              <w:noProof/>
            </w:rPr>
          </w:pPr>
          <w:hyperlink w:anchor="_Toc516759403" w:history="1">
            <w:r w:rsidR="00695E81" w:rsidRPr="005B33CF">
              <w:rPr>
                <w:rStyle w:val="Hipervnculo"/>
                <w:noProof/>
              </w:rPr>
              <w:t>13.</w:t>
            </w:r>
            <w:r w:rsidR="00695E81">
              <w:rPr>
                <w:noProof/>
              </w:rPr>
              <w:tab/>
            </w:r>
            <w:r w:rsidR="00695E81" w:rsidRPr="005B33CF">
              <w:rPr>
                <w:rStyle w:val="Hipervnculo"/>
                <w:rFonts w:eastAsia="Arial"/>
                <w:noProof/>
              </w:rPr>
              <w:t xml:space="preserve">SEGUIMIENTO Y </w:t>
            </w:r>
            <w:r w:rsidR="00695E81" w:rsidRPr="005B33CF">
              <w:rPr>
                <w:rStyle w:val="Hipervnculo"/>
                <w:noProof/>
              </w:rPr>
              <w:t>MONITORIZACIÓN</w:t>
            </w:r>
            <w:r w:rsidR="00695E81" w:rsidRPr="005B33CF">
              <w:rPr>
                <w:rStyle w:val="Hipervnculo"/>
                <w:rFonts w:eastAsia="Arial"/>
                <w:noProof/>
              </w:rPr>
              <w:t xml:space="preserve"> DEL RIESGO</w:t>
            </w:r>
            <w:r w:rsidR="00695E81">
              <w:rPr>
                <w:noProof/>
                <w:webHidden/>
              </w:rPr>
              <w:tab/>
            </w:r>
            <w:r w:rsidR="00695E81">
              <w:rPr>
                <w:noProof/>
                <w:webHidden/>
              </w:rPr>
              <w:fldChar w:fldCharType="begin"/>
            </w:r>
            <w:r w:rsidR="00695E81">
              <w:rPr>
                <w:noProof/>
                <w:webHidden/>
              </w:rPr>
              <w:instrText xml:space="preserve"> PAGEREF _Toc516759403 \h </w:instrText>
            </w:r>
            <w:r w:rsidR="00695E81">
              <w:rPr>
                <w:noProof/>
                <w:webHidden/>
              </w:rPr>
            </w:r>
            <w:r w:rsidR="00695E81">
              <w:rPr>
                <w:noProof/>
                <w:webHidden/>
              </w:rPr>
              <w:fldChar w:fldCharType="separate"/>
            </w:r>
            <w:r>
              <w:rPr>
                <w:noProof/>
                <w:webHidden/>
              </w:rPr>
              <w:t>12</w:t>
            </w:r>
            <w:r w:rsidR="00695E81">
              <w:rPr>
                <w:noProof/>
                <w:webHidden/>
              </w:rPr>
              <w:fldChar w:fldCharType="end"/>
            </w:r>
          </w:hyperlink>
        </w:p>
        <w:p w:rsidR="00695E81" w:rsidRDefault="0018612E">
          <w:pPr>
            <w:pStyle w:val="TDC1"/>
            <w:tabs>
              <w:tab w:val="left" w:pos="660"/>
              <w:tab w:val="right" w:leader="dot" w:pos="8828"/>
            </w:tabs>
            <w:rPr>
              <w:noProof/>
            </w:rPr>
          </w:pPr>
          <w:hyperlink w:anchor="_Toc516759404" w:history="1">
            <w:r w:rsidR="00695E81" w:rsidRPr="005B33CF">
              <w:rPr>
                <w:rStyle w:val="Hipervnculo"/>
                <w:noProof/>
                <w:lang w:eastAsia="es-CO"/>
              </w:rPr>
              <w:t>14.</w:t>
            </w:r>
            <w:r w:rsidR="00695E81">
              <w:rPr>
                <w:noProof/>
              </w:rPr>
              <w:tab/>
            </w:r>
            <w:r w:rsidR="00695E81" w:rsidRPr="005B33CF">
              <w:rPr>
                <w:rStyle w:val="Hipervnculo"/>
                <w:noProof/>
                <w:lang w:eastAsia="es-CO"/>
              </w:rPr>
              <w:t>BIBLIOGRAFIA</w:t>
            </w:r>
            <w:r w:rsidR="00695E81">
              <w:rPr>
                <w:noProof/>
                <w:webHidden/>
              </w:rPr>
              <w:tab/>
            </w:r>
            <w:r w:rsidR="00695E81">
              <w:rPr>
                <w:noProof/>
                <w:webHidden/>
              </w:rPr>
              <w:fldChar w:fldCharType="begin"/>
            </w:r>
            <w:r w:rsidR="00695E81">
              <w:rPr>
                <w:noProof/>
                <w:webHidden/>
              </w:rPr>
              <w:instrText xml:space="preserve"> PAGEREF _Toc516759404 \h </w:instrText>
            </w:r>
            <w:r w:rsidR="00695E81">
              <w:rPr>
                <w:noProof/>
                <w:webHidden/>
              </w:rPr>
            </w:r>
            <w:r w:rsidR="00695E81">
              <w:rPr>
                <w:noProof/>
                <w:webHidden/>
              </w:rPr>
              <w:fldChar w:fldCharType="separate"/>
            </w:r>
            <w:r>
              <w:rPr>
                <w:noProof/>
                <w:webHidden/>
              </w:rPr>
              <w:t>13</w:t>
            </w:r>
            <w:r w:rsidR="00695E81">
              <w:rPr>
                <w:noProof/>
                <w:webHidden/>
              </w:rPr>
              <w:fldChar w:fldCharType="end"/>
            </w:r>
          </w:hyperlink>
        </w:p>
        <w:p w:rsidR="00695E81" w:rsidRDefault="0018612E">
          <w:pPr>
            <w:pStyle w:val="TDC1"/>
            <w:tabs>
              <w:tab w:val="left" w:pos="660"/>
              <w:tab w:val="right" w:leader="dot" w:pos="8828"/>
            </w:tabs>
            <w:rPr>
              <w:noProof/>
            </w:rPr>
          </w:pPr>
          <w:hyperlink w:anchor="_Toc516759405" w:history="1">
            <w:r w:rsidR="00695E81" w:rsidRPr="005B33CF">
              <w:rPr>
                <w:rStyle w:val="Hipervnculo"/>
                <w:rFonts w:cs="Arial"/>
                <w:noProof/>
              </w:rPr>
              <w:t>15.</w:t>
            </w:r>
            <w:r w:rsidR="00695E81">
              <w:rPr>
                <w:noProof/>
              </w:rPr>
              <w:tab/>
            </w:r>
            <w:r w:rsidR="00695E81" w:rsidRPr="005B33CF">
              <w:rPr>
                <w:rStyle w:val="Hipervnculo"/>
                <w:rFonts w:cs="Arial"/>
                <w:noProof/>
              </w:rPr>
              <w:t>CONTROL DE REVISIONES Y CAMBIOS DEL DOCUMENTO</w:t>
            </w:r>
            <w:r w:rsidR="00695E81">
              <w:rPr>
                <w:noProof/>
                <w:webHidden/>
              </w:rPr>
              <w:tab/>
            </w:r>
            <w:r w:rsidR="00695E81">
              <w:rPr>
                <w:noProof/>
                <w:webHidden/>
              </w:rPr>
              <w:fldChar w:fldCharType="begin"/>
            </w:r>
            <w:r w:rsidR="00695E81">
              <w:rPr>
                <w:noProof/>
                <w:webHidden/>
              </w:rPr>
              <w:instrText xml:space="preserve"> PAGEREF _Toc516759405 \h </w:instrText>
            </w:r>
            <w:r w:rsidR="00695E81">
              <w:rPr>
                <w:noProof/>
                <w:webHidden/>
              </w:rPr>
            </w:r>
            <w:r w:rsidR="00695E81">
              <w:rPr>
                <w:noProof/>
                <w:webHidden/>
              </w:rPr>
              <w:fldChar w:fldCharType="separate"/>
            </w:r>
            <w:r>
              <w:rPr>
                <w:noProof/>
                <w:webHidden/>
              </w:rPr>
              <w:t>14</w:t>
            </w:r>
            <w:r w:rsidR="00695E81">
              <w:rPr>
                <w:noProof/>
                <w:webHidden/>
              </w:rPr>
              <w:fldChar w:fldCharType="end"/>
            </w:r>
          </w:hyperlink>
        </w:p>
        <w:p w:rsidR="00695E81" w:rsidRDefault="00695E81">
          <w:r>
            <w:rPr>
              <w:b/>
              <w:bCs/>
              <w:lang w:val="es-ES"/>
            </w:rPr>
            <w:fldChar w:fldCharType="end"/>
          </w:r>
        </w:p>
      </w:sdtContent>
    </w:sdt>
    <w:p w:rsidR="00EA67CA" w:rsidRDefault="00EA67CA" w:rsidP="00EA67CA">
      <w:pPr>
        <w:pStyle w:val="Ttulo1"/>
        <w:ind w:left="720"/>
      </w:pPr>
    </w:p>
    <w:p w:rsidR="00EA67CA" w:rsidRDefault="00EA67CA" w:rsidP="00EA67CA"/>
    <w:p w:rsidR="00EA67CA" w:rsidRDefault="00EA67CA" w:rsidP="00EA67CA"/>
    <w:p w:rsidR="00EA67CA" w:rsidRDefault="00EA67CA" w:rsidP="00EA67CA"/>
    <w:p w:rsidR="00EA67CA" w:rsidRDefault="00EA67CA" w:rsidP="00EA67CA"/>
    <w:p w:rsidR="00EA67CA" w:rsidRDefault="00EA67CA" w:rsidP="00EA67CA"/>
    <w:p w:rsidR="00EA67CA" w:rsidRDefault="00EA67CA" w:rsidP="00EA67CA"/>
    <w:p w:rsidR="00EA67CA" w:rsidRDefault="00EA67CA" w:rsidP="00EA67CA"/>
    <w:p w:rsidR="00EA67CA" w:rsidRDefault="00EA67CA" w:rsidP="00EA67CA"/>
    <w:p w:rsidR="00EA67CA" w:rsidRDefault="00EA67CA" w:rsidP="00EA67CA">
      <w:bookmarkStart w:id="0" w:name="_GoBack"/>
      <w:bookmarkEnd w:id="0"/>
    </w:p>
    <w:p w:rsidR="00EA67CA" w:rsidRDefault="00EA67CA" w:rsidP="00EA67CA"/>
    <w:p w:rsidR="00225B77" w:rsidRDefault="00A86802" w:rsidP="00EA67CA">
      <w:pPr>
        <w:pStyle w:val="Ttulo1"/>
        <w:numPr>
          <w:ilvl w:val="0"/>
          <w:numId w:val="16"/>
        </w:numPr>
      </w:pPr>
      <w:bookmarkStart w:id="1" w:name="_Toc516759390"/>
      <w:r w:rsidRPr="00A86802">
        <w:lastRenderedPageBreak/>
        <w:t>INTRODUCCIÓN</w:t>
      </w:r>
      <w:bookmarkEnd w:id="1"/>
      <w:r w:rsidRPr="00A86802">
        <w:t xml:space="preserve"> </w:t>
      </w:r>
    </w:p>
    <w:p w:rsidR="00EA67CA" w:rsidRPr="00EA67CA" w:rsidRDefault="00EA67CA" w:rsidP="00EA67CA"/>
    <w:p w:rsidR="002856B9" w:rsidRDefault="002856B9" w:rsidP="00A31D1E">
      <w:pPr>
        <w:jc w:val="both"/>
      </w:pPr>
      <w:r>
        <w:t>El objetivo de este reto es mejorar la seguridad de la cirugía en todo el mundo, definiendo para ello un conjunto básico de normas de seguridad que puedan aplicarse en todos los Estados Miembros de la OMS.</w:t>
      </w:r>
    </w:p>
    <w:p w:rsidR="00356DCA" w:rsidRDefault="00356DCA" w:rsidP="00A31D1E">
      <w:pPr>
        <w:jc w:val="both"/>
      </w:pPr>
      <w:r>
        <w:t xml:space="preserve">Mediante la Resolución 55.18 (2002) dictada con motivo de la 55ª Asamblea Mundial de la Salud, la OMS reconoció la necesidad de promover la seguridad del paciente como principio fundamental de todos los sistemas sanitarios, pidiendo a los Estados Miembros a prestar una atención lo más cercana posible a la seguridad del paciente y a crear sistemas basados en la evidencia científica, para mejorar la seguridad y la calidad de atención. Bajo el </w:t>
      </w:r>
      <w:r w:rsidR="008F1614">
        <w:t>lema: “Primero</w:t>
      </w:r>
      <w:r>
        <w:t xml:space="preserve"> no hacer daño”, en octubre del 2004 nace la Alianza Mundial para la Seguridad del Paciente cuya finalidad es la de actuar como instrumento de intercambio de experiencias y facilitar el desarrollo e implementación de estrategias centradas en políticas de seguridad.</w:t>
      </w:r>
    </w:p>
    <w:p w:rsidR="00950284" w:rsidRDefault="00950284" w:rsidP="00A31D1E">
      <w:pPr>
        <w:jc w:val="both"/>
      </w:pPr>
      <w:r>
        <w:t>Tras la preparación y evaluación preoperatoria, el paciente entra en el período intraoperatorio, que se inicia con el traslado del paciente al quirófano y finaliza cuando ingresa en la unidad de asistencia postanestésica. La asistencia de enfermería durante este período abarca distintas actividades dirigidas al paciente sometido a cirugía. El centro de atención de la asistencia de enfermería deja de ser la preparación del paciente para la experiencia operatoria y pasa a la protección, la defensa y la prestación de atención, debido a la mayor dependencia del enfermo durante el período operatorio.</w:t>
      </w:r>
      <w:r w:rsidRPr="00950284">
        <w:rPr>
          <w:sz w:val="16"/>
          <w:szCs w:val="16"/>
        </w:rPr>
        <w:t>1</w:t>
      </w:r>
    </w:p>
    <w:p w:rsidR="002856B9" w:rsidRDefault="00A31D1E" w:rsidP="00A31D1E">
      <w:pPr>
        <w:jc w:val="both"/>
      </w:pPr>
      <w:r>
        <w:t>Es por eso que la</w:t>
      </w:r>
      <w:r w:rsidR="0093076B">
        <w:t xml:space="preserve"> ESE Hospital San </w:t>
      </w:r>
      <w:r w:rsidR="008F1614">
        <w:t>José</w:t>
      </w:r>
      <w:r w:rsidR="0093076B">
        <w:t xml:space="preserve"> del Guaviare aplicar</w:t>
      </w:r>
      <w:r>
        <w:t>a</w:t>
      </w:r>
      <w:r w:rsidR="0093076B">
        <w:t xml:space="preserve"> esta estrategia y de esta manera asegurar la calidad en la atención al paciente </w:t>
      </w:r>
      <w:r w:rsidR="00E25E0D">
        <w:t>y</w:t>
      </w:r>
      <w:r>
        <w:t xml:space="preserve"> a la</w:t>
      </w:r>
      <w:r w:rsidR="00E25E0D">
        <w:t xml:space="preserve"> familia, permitiendo ser un instrumento de un buen uso para l</w:t>
      </w:r>
      <w:r>
        <w:t xml:space="preserve">a población en general que soliciten </w:t>
      </w:r>
      <w:r w:rsidR="005958F2">
        <w:t>el</w:t>
      </w:r>
      <w:r>
        <w:t xml:space="preserve"> servicio de salud</w:t>
      </w:r>
      <w:r w:rsidR="005958F2">
        <w:t xml:space="preserve"> en la Institución</w:t>
      </w:r>
      <w:r w:rsidR="008F1614">
        <w:t xml:space="preserve"> </w:t>
      </w:r>
    </w:p>
    <w:p w:rsidR="00225B77" w:rsidRDefault="00E00F29" w:rsidP="00EA67CA">
      <w:pPr>
        <w:pStyle w:val="Ttulo1"/>
        <w:numPr>
          <w:ilvl w:val="0"/>
          <w:numId w:val="16"/>
        </w:numPr>
      </w:pPr>
      <w:bookmarkStart w:id="2" w:name="_Toc516759391"/>
      <w:r>
        <w:t>OBJETIVO</w:t>
      </w:r>
      <w:r w:rsidR="00A86802">
        <w:t>S</w:t>
      </w:r>
      <w:bookmarkEnd w:id="2"/>
    </w:p>
    <w:p w:rsidR="00EA67CA" w:rsidRPr="00EA67CA" w:rsidRDefault="00EA67CA" w:rsidP="00EA67CA">
      <w:pPr>
        <w:spacing w:after="0"/>
      </w:pPr>
    </w:p>
    <w:p w:rsidR="00E00F29" w:rsidRPr="00BD1FDA" w:rsidRDefault="00DB1247" w:rsidP="00E00F29">
      <w:pPr>
        <w:pStyle w:val="Prrafodelista"/>
        <w:numPr>
          <w:ilvl w:val="0"/>
          <w:numId w:val="1"/>
        </w:numPr>
        <w:jc w:val="both"/>
        <w:rPr>
          <w:rFonts w:ascii="Arial" w:hAnsi="Arial" w:cs="Arial"/>
          <w:sz w:val="24"/>
          <w:szCs w:val="24"/>
        </w:rPr>
      </w:pPr>
      <w:r>
        <w:rPr>
          <w:rFonts w:ascii="Arial" w:hAnsi="Arial" w:cs="Arial"/>
          <w:sz w:val="24"/>
          <w:szCs w:val="24"/>
        </w:rPr>
        <w:t>Concienciar</w:t>
      </w:r>
      <w:r w:rsidR="00E00F29">
        <w:rPr>
          <w:rFonts w:ascii="Arial" w:hAnsi="Arial" w:cs="Arial"/>
          <w:sz w:val="24"/>
          <w:szCs w:val="24"/>
        </w:rPr>
        <w:t xml:space="preserve"> a todo el personal de la institución </w:t>
      </w:r>
      <w:r w:rsidR="00E00F29" w:rsidRPr="00BD1FDA">
        <w:rPr>
          <w:rFonts w:ascii="Arial" w:hAnsi="Arial" w:cs="Arial"/>
          <w:sz w:val="24"/>
          <w:szCs w:val="24"/>
        </w:rPr>
        <w:t xml:space="preserve">sobre los beneficios de la </w:t>
      </w:r>
      <w:r w:rsidR="00FA4D70">
        <w:rPr>
          <w:rFonts w:ascii="Arial" w:hAnsi="Arial" w:cs="Arial"/>
          <w:sz w:val="24"/>
          <w:szCs w:val="24"/>
        </w:rPr>
        <w:t xml:space="preserve">“cirugía segura”. </w:t>
      </w:r>
    </w:p>
    <w:p w:rsidR="00E00F29" w:rsidRDefault="0019052D" w:rsidP="00E00F29">
      <w:pPr>
        <w:pStyle w:val="Prrafodelista"/>
        <w:numPr>
          <w:ilvl w:val="0"/>
          <w:numId w:val="1"/>
        </w:numPr>
        <w:jc w:val="both"/>
        <w:rPr>
          <w:rFonts w:ascii="Arial" w:hAnsi="Arial" w:cs="Arial"/>
          <w:sz w:val="24"/>
          <w:szCs w:val="24"/>
        </w:rPr>
      </w:pPr>
      <w:r>
        <w:rPr>
          <w:rFonts w:ascii="Arial" w:hAnsi="Arial" w:cs="Arial"/>
          <w:sz w:val="24"/>
          <w:szCs w:val="24"/>
        </w:rPr>
        <w:t>Prevenir las infecciones de la herida quirúrgica.</w:t>
      </w:r>
    </w:p>
    <w:p w:rsidR="0019052D" w:rsidRPr="00DB1247" w:rsidRDefault="00910197" w:rsidP="00E00F29">
      <w:pPr>
        <w:pStyle w:val="Prrafodelista"/>
        <w:numPr>
          <w:ilvl w:val="0"/>
          <w:numId w:val="1"/>
        </w:numPr>
        <w:jc w:val="both"/>
        <w:rPr>
          <w:rFonts w:ascii="Arial" w:hAnsi="Arial" w:cs="Arial"/>
          <w:sz w:val="24"/>
          <w:szCs w:val="24"/>
        </w:rPr>
      </w:pPr>
      <w:r w:rsidRPr="00DB1247">
        <w:rPr>
          <w:rFonts w:ascii="Arial" w:hAnsi="Arial" w:cs="Arial"/>
          <w:sz w:val="24"/>
          <w:szCs w:val="24"/>
        </w:rPr>
        <w:t xml:space="preserve">Evaluar </w:t>
      </w:r>
      <w:r w:rsidR="001E6587" w:rsidRPr="00DB1247">
        <w:rPr>
          <w:rFonts w:ascii="Arial" w:hAnsi="Arial" w:cs="Arial"/>
          <w:sz w:val="24"/>
          <w:szCs w:val="24"/>
        </w:rPr>
        <w:t>la lista</w:t>
      </w:r>
      <w:r w:rsidR="00AD4027" w:rsidRPr="00DB1247">
        <w:rPr>
          <w:rFonts w:ascii="Arial" w:hAnsi="Arial" w:cs="Arial"/>
          <w:sz w:val="24"/>
          <w:szCs w:val="24"/>
        </w:rPr>
        <w:t xml:space="preserve"> de chequeo, proporcionando seguridad en la calidad de la atención. </w:t>
      </w:r>
    </w:p>
    <w:p w:rsidR="00E00F29" w:rsidRPr="00BD1FDA" w:rsidRDefault="00E00F29" w:rsidP="00E00F29">
      <w:pPr>
        <w:pStyle w:val="Prrafodelista"/>
        <w:numPr>
          <w:ilvl w:val="0"/>
          <w:numId w:val="1"/>
        </w:numPr>
        <w:jc w:val="both"/>
        <w:rPr>
          <w:rFonts w:ascii="Arial" w:hAnsi="Arial" w:cs="Arial"/>
          <w:sz w:val="24"/>
          <w:szCs w:val="24"/>
        </w:rPr>
      </w:pPr>
      <w:r w:rsidRPr="00BD1FDA">
        <w:rPr>
          <w:rFonts w:ascii="Arial" w:hAnsi="Arial" w:cs="Arial"/>
          <w:sz w:val="24"/>
          <w:szCs w:val="24"/>
        </w:rPr>
        <w:t>Prevenir la infección cruzada entre paciente y personal de salud.</w:t>
      </w:r>
    </w:p>
    <w:p w:rsidR="00E00F29" w:rsidRPr="00BD1FDA" w:rsidRDefault="00E00F29" w:rsidP="00E00F29">
      <w:pPr>
        <w:pStyle w:val="Prrafodelista"/>
        <w:numPr>
          <w:ilvl w:val="0"/>
          <w:numId w:val="1"/>
        </w:numPr>
        <w:jc w:val="both"/>
        <w:rPr>
          <w:rFonts w:ascii="Arial" w:hAnsi="Arial" w:cs="Arial"/>
          <w:sz w:val="24"/>
          <w:szCs w:val="24"/>
        </w:rPr>
      </w:pPr>
      <w:r w:rsidRPr="00BD1FDA">
        <w:rPr>
          <w:rFonts w:ascii="Arial" w:hAnsi="Arial" w:cs="Arial"/>
          <w:sz w:val="24"/>
          <w:szCs w:val="24"/>
        </w:rPr>
        <w:lastRenderedPageBreak/>
        <w:t xml:space="preserve">Fortalecer el compromiso </w:t>
      </w:r>
      <w:r w:rsidR="00AD4027">
        <w:rPr>
          <w:rFonts w:ascii="Arial" w:hAnsi="Arial" w:cs="Arial"/>
          <w:sz w:val="24"/>
          <w:szCs w:val="24"/>
        </w:rPr>
        <w:t>del equipo de salud</w:t>
      </w:r>
      <w:r w:rsidRPr="00BD1FDA">
        <w:rPr>
          <w:rFonts w:ascii="Arial" w:hAnsi="Arial" w:cs="Arial"/>
          <w:sz w:val="24"/>
          <w:szCs w:val="24"/>
        </w:rPr>
        <w:t xml:space="preserve"> en el cumplimiento de la</w:t>
      </w:r>
      <w:r w:rsidR="00AD4027">
        <w:rPr>
          <w:rFonts w:ascii="Arial" w:hAnsi="Arial" w:cs="Arial"/>
          <w:sz w:val="24"/>
          <w:szCs w:val="24"/>
        </w:rPr>
        <w:t xml:space="preserve"> atención segura </w:t>
      </w:r>
      <w:r w:rsidR="00013EBF">
        <w:rPr>
          <w:rFonts w:ascii="Arial" w:hAnsi="Arial" w:cs="Arial"/>
          <w:sz w:val="24"/>
          <w:szCs w:val="24"/>
        </w:rPr>
        <w:t>de los pacientes</w:t>
      </w:r>
      <w:r w:rsidR="00AD4027">
        <w:rPr>
          <w:rFonts w:ascii="Arial" w:hAnsi="Arial" w:cs="Arial"/>
          <w:sz w:val="24"/>
          <w:szCs w:val="24"/>
        </w:rPr>
        <w:t>.</w:t>
      </w:r>
    </w:p>
    <w:p w:rsidR="00E00F29" w:rsidRPr="00A86802" w:rsidRDefault="00E00F29" w:rsidP="008E2AED">
      <w:pPr>
        <w:pStyle w:val="Prrafodelista"/>
        <w:numPr>
          <w:ilvl w:val="0"/>
          <w:numId w:val="1"/>
        </w:numPr>
        <w:jc w:val="both"/>
        <w:rPr>
          <w:rFonts w:ascii="Arial" w:hAnsi="Arial" w:cs="Arial"/>
          <w:b/>
          <w:bCs/>
          <w:sz w:val="24"/>
          <w:szCs w:val="24"/>
        </w:rPr>
      </w:pPr>
      <w:r w:rsidRPr="00BD1FDA">
        <w:rPr>
          <w:rFonts w:ascii="Arial" w:hAnsi="Arial" w:cs="Arial"/>
          <w:sz w:val="24"/>
          <w:szCs w:val="24"/>
        </w:rPr>
        <w:t>Fomentar una cultura de seguridad del paciente.</w:t>
      </w:r>
    </w:p>
    <w:p w:rsidR="00A86802" w:rsidRPr="00A86802" w:rsidRDefault="00A86802" w:rsidP="002F618B">
      <w:pPr>
        <w:pStyle w:val="Prrafodelista"/>
        <w:spacing w:after="0"/>
        <w:ind w:left="360"/>
        <w:jc w:val="both"/>
        <w:rPr>
          <w:rFonts w:ascii="Arial" w:hAnsi="Arial" w:cs="Arial"/>
          <w:b/>
          <w:bCs/>
          <w:sz w:val="24"/>
          <w:szCs w:val="24"/>
        </w:rPr>
      </w:pPr>
    </w:p>
    <w:p w:rsidR="00EA67CA" w:rsidRDefault="00EA67CA" w:rsidP="002F618B">
      <w:pPr>
        <w:pStyle w:val="Ttulo1"/>
        <w:numPr>
          <w:ilvl w:val="0"/>
          <w:numId w:val="16"/>
        </w:numPr>
        <w:spacing w:before="0" w:after="240"/>
      </w:pPr>
      <w:bookmarkStart w:id="3" w:name="_Toc516759392"/>
      <w:r>
        <w:t>DEFINICIO</w:t>
      </w:r>
      <w:r w:rsidR="008E2AED" w:rsidRPr="00A86802">
        <w:t>N</w:t>
      </w:r>
      <w:r>
        <w:t>ES</w:t>
      </w:r>
      <w:bookmarkEnd w:id="3"/>
    </w:p>
    <w:p w:rsidR="004A1B8C" w:rsidRPr="00EA67CA" w:rsidRDefault="00EA67CA" w:rsidP="00E73C04">
      <w:pPr>
        <w:pStyle w:val="Ttulo1"/>
        <w:numPr>
          <w:ilvl w:val="0"/>
          <w:numId w:val="18"/>
        </w:numPr>
      </w:pPr>
      <w:bookmarkStart w:id="4" w:name="_Toc516759393"/>
      <w:r w:rsidRPr="00EA67CA">
        <w:rPr>
          <w:rFonts w:cs="Arial"/>
          <w:sz w:val="24"/>
        </w:rPr>
        <w:t>INTRAOPERATORIO</w:t>
      </w:r>
      <w:r w:rsidR="00981BF9" w:rsidRPr="00EA67CA">
        <w:rPr>
          <w:rFonts w:cs="Arial"/>
          <w:sz w:val="24"/>
        </w:rPr>
        <w:t>:</w:t>
      </w:r>
      <w:r w:rsidR="00981BF9" w:rsidRPr="00981BF9">
        <w:rPr>
          <w:rFonts w:cs="Arial"/>
          <w:b w:val="0"/>
          <w:sz w:val="24"/>
        </w:rPr>
        <w:t xml:space="preserve"> </w:t>
      </w:r>
      <w:r w:rsidR="00981BF9" w:rsidRPr="00E73C04">
        <w:rPr>
          <w:rFonts w:cs="Arial"/>
          <w:b w:val="0"/>
          <w:sz w:val="24"/>
        </w:rPr>
        <w:t>Fase</w:t>
      </w:r>
      <w:r w:rsidR="005D06DB" w:rsidRPr="00E73C04">
        <w:rPr>
          <w:rFonts w:cs="Arial"/>
          <w:b w:val="0"/>
          <w:sz w:val="24"/>
        </w:rPr>
        <w:t xml:space="preserve"> operatoria que</w:t>
      </w:r>
      <w:r w:rsidR="005D06DB">
        <w:rPr>
          <w:rFonts w:cs="Arial"/>
          <w:b w:val="0"/>
          <w:sz w:val="24"/>
        </w:rPr>
        <w:t xml:space="preserve"> </w:t>
      </w:r>
      <w:r w:rsidRPr="00EA67CA">
        <w:rPr>
          <w:rFonts w:cs="Arial"/>
          <w:b w:val="0"/>
          <w:sz w:val="24"/>
        </w:rPr>
        <w:t>I</w:t>
      </w:r>
      <w:r w:rsidR="00E328AE" w:rsidRPr="00EA67CA">
        <w:rPr>
          <w:rFonts w:cs="Arial"/>
          <w:b w:val="0"/>
          <w:sz w:val="24"/>
        </w:rPr>
        <w:t xml:space="preserve">nicia al realizar el </w:t>
      </w:r>
      <w:r w:rsidR="000A27A1" w:rsidRPr="00EA67CA">
        <w:rPr>
          <w:rFonts w:cs="Arial"/>
          <w:b w:val="0"/>
          <w:sz w:val="24"/>
        </w:rPr>
        <w:t>traslado del paciente al quirófano</w:t>
      </w:r>
      <w:r w:rsidR="00FC5E1D" w:rsidRPr="00EA67CA">
        <w:rPr>
          <w:rFonts w:cs="Arial"/>
          <w:b w:val="0"/>
          <w:sz w:val="24"/>
        </w:rPr>
        <w:t>, se da</w:t>
      </w:r>
      <w:r w:rsidR="002336EC" w:rsidRPr="00EA67CA">
        <w:rPr>
          <w:rFonts w:cs="Arial"/>
          <w:b w:val="0"/>
          <w:sz w:val="24"/>
        </w:rPr>
        <w:t xml:space="preserve"> culmina</w:t>
      </w:r>
      <w:r w:rsidR="00FC5E1D" w:rsidRPr="00EA67CA">
        <w:rPr>
          <w:rFonts w:cs="Arial"/>
          <w:b w:val="0"/>
          <w:sz w:val="24"/>
        </w:rPr>
        <w:t>ción</w:t>
      </w:r>
      <w:r w:rsidR="00DD66B4" w:rsidRPr="00EA67CA">
        <w:rPr>
          <w:rFonts w:cs="Arial"/>
          <w:b w:val="0"/>
          <w:sz w:val="24"/>
        </w:rPr>
        <w:t xml:space="preserve"> cuando finaliza la cirugía</w:t>
      </w:r>
      <w:r w:rsidR="00FC5E1D" w:rsidRPr="00EA67CA">
        <w:rPr>
          <w:rFonts w:cs="Arial"/>
          <w:b w:val="0"/>
          <w:sz w:val="24"/>
        </w:rPr>
        <w:t xml:space="preserve"> y se traslada la sala de recuperación.</w:t>
      </w:r>
      <w:bookmarkEnd w:id="4"/>
      <w:r w:rsidR="00FC5E1D" w:rsidRPr="00EA67CA">
        <w:rPr>
          <w:rFonts w:cs="Arial"/>
          <w:b w:val="0"/>
          <w:sz w:val="24"/>
        </w:rPr>
        <w:t xml:space="preserve"> </w:t>
      </w:r>
      <w:r w:rsidR="00DD66B4" w:rsidRPr="00EA67CA">
        <w:rPr>
          <w:rFonts w:cs="Arial"/>
          <w:b w:val="0"/>
          <w:sz w:val="24"/>
        </w:rPr>
        <w:t xml:space="preserve"> </w:t>
      </w:r>
      <w:bookmarkStart w:id="5" w:name="_Toc509070956"/>
    </w:p>
    <w:p w:rsidR="00013EBF" w:rsidRDefault="00EA67CA" w:rsidP="00EA67CA">
      <w:pPr>
        <w:pStyle w:val="Prrafodelista"/>
        <w:numPr>
          <w:ilvl w:val="0"/>
          <w:numId w:val="18"/>
        </w:numPr>
        <w:jc w:val="both"/>
        <w:rPr>
          <w:rFonts w:ascii="Arial" w:hAnsi="Arial" w:cs="Arial"/>
          <w:sz w:val="24"/>
        </w:rPr>
      </w:pPr>
      <w:r w:rsidRPr="00EA67CA">
        <w:rPr>
          <w:rFonts w:ascii="Arial" w:hAnsi="Arial" w:cs="Arial"/>
          <w:b/>
          <w:sz w:val="24"/>
        </w:rPr>
        <w:t>LA SALA DE OPERACIONES O QUIRÓFANO:</w:t>
      </w:r>
      <w:r w:rsidRPr="00EA67CA">
        <w:rPr>
          <w:rFonts w:ascii="Arial" w:hAnsi="Arial" w:cs="Arial"/>
          <w:sz w:val="24"/>
        </w:rPr>
        <w:t xml:space="preserve"> E</w:t>
      </w:r>
      <w:r w:rsidR="00013EBF" w:rsidRPr="00EA67CA">
        <w:rPr>
          <w:rFonts w:ascii="Arial" w:hAnsi="Arial" w:cs="Arial"/>
          <w:sz w:val="24"/>
        </w:rPr>
        <w:t xml:space="preserve">s el lugar en el cual se lleva a cabo el acto quirúrgico. Está controlado geográfica, ambiental y bacteriológicamente y está restringido el flujo entrante y saliente de personal. Es conveniente que esté adyacente a la unidad de cuidados </w:t>
      </w:r>
      <w:proofErr w:type="spellStart"/>
      <w:r w:rsidR="00013EBF" w:rsidRPr="00EA67CA">
        <w:rPr>
          <w:rFonts w:ascii="Arial" w:hAnsi="Arial" w:cs="Arial"/>
          <w:sz w:val="24"/>
        </w:rPr>
        <w:t>postanestesia</w:t>
      </w:r>
      <w:proofErr w:type="spellEnd"/>
      <w:r w:rsidR="00013EBF" w:rsidRPr="00EA67CA">
        <w:rPr>
          <w:rFonts w:ascii="Arial" w:hAnsi="Arial" w:cs="Arial"/>
          <w:sz w:val="24"/>
        </w:rPr>
        <w:t xml:space="preserve"> y a la unidad de cuidados intensivos quirúrgicos. La temp</w:t>
      </w:r>
      <w:r w:rsidR="00C46874" w:rsidRPr="00EA67CA">
        <w:rPr>
          <w:rFonts w:ascii="Arial" w:hAnsi="Arial" w:cs="Arial"/>
          <w:sz w:val="24"/>
        </w:rPr>
        <w:t>eratura está controlada entre 18 y 22</w:t>
      </w:r>
      <w:r w:rsidR="00035C41" w:rsidRPr="00EA67CA">
        <w:rPr>
          <w:rFonts w:ascii="Arial" w:hAnsi="Arial" w:cs="Arial"/>
          <w:sz w:val="24"/>
        </w:rPr>
        <w:t>ºC y la humedad entre el 4</w:t>
      </w:r>
      <w:r w:rsidR="00013EBF" w:rsidRPr="00EA67CA">
        <w:rPr>
          <w:rFonts w:ascii="Arial" w:hAnsi="Arial" w:cs="Arial"/>
          <w:sz w:val="24"/>
        </w:rPr>
        <w:t>0 y el 60%.</w:t>
      </w:r>
    </w:p>
    <w:p w:rsidR="00EA67CA" w:rsidRPr="00E73C04" w:rsidRDefault="00EA67CA" w:rsidP="00EA67CA">
      <w:pPr>
        <w:pStyle w:val="Prrafodelista"/>
        <w:numPr>
          <w:ilvl w:val="0"/>
          <w:numId w:val="18"/>
        </w:numPr>
        <w:jc w:val="both"/>
        <w:rPr>
          <w:rFonts w:ascii="Arial" w:hAnsi="Arial" w:cs="Arial"/>
          <w:sz w:val="24"/>
        </w:rPr>
      </w:pPr>
      <w:r w:rsidRPr="00E73C04">
        <w:rPr>
          <w:rFonts w:ascii="Arial" w:hAnsi="Arial" w:cs="Arial"/>
          <w:b/>
          <w:sz w:val="24"/>
        </w:rPr>
        <w:t>AMNESIA:</w:t>
      </w:r>
      <w:r w:rsidRPr="00E73C04">
        <w:rPr>
          <w:rFonts w:ascii="Arial" w:hAnsi="Arial" w:cs="Arial"/>
          <w:sz w:val="24"/>
        </w:rPr>
        <w:t xml:space="preserve"> </w:t>
      </w:r>
      <w:r w:rsidR="003016FD" w:rsidRPr="00E73C04">
        <w:rPr>
          <w:rFonts w:ascii="Arial" w:hAnsi="Arial" w:cs="Arial"/>
          <w:sz w:val="24"/>
        </w:rPr>
        <w:t xml:space="preserve">Pérdida </w:t>
      </w:r>
      <w:r w:rsidR="00981BF9" w:rsidRPr="00E73C04">
        <w:rPr>
          <w:rFonts w:ascii="Arial" w:hAnsi="Arial" w:cs="Arial"/>
          <w:sz w:val="24"/>
        </w:rPr>
        <w:t xml:space="preserve">o debilitamiento </w:t>
      </w:r>
      <w:r w:rsidR="003016FD" w:rsidRPr="00E73C04">
        <w:rPr>
          <w:rFonts w:ascii="Arial" w:hAnsi="Arial" w:cs="Arial"/>
          <w:sz w:val="24"/>
        </w:rPr>
        <w:t xml:space="preserve">de </w:t>
      </w:r>
      <w:r w:rsidR="00981BF9" w:rsidRPr="00E73C04">
        <w:rPr>
          <w:rFonts w:ascii="Arial" w:hAnsi="Arial" w:cs="Arial"/>
          <w:sz w:val="24"/>
        </w:rPr>
        <w:t xml:space="preserve">la </w:t>
      </w:r>
      <w:r w:rsidR="003016FD" w:rsidRPr="00E73C04">
        <w:rPr>
          <w:rFonts w:ascii="Arial" w:hAnsi="Arial" w:cs="Arial"/>
          <w:sz w:val="24"/>
        </w:rPr>
        <w:t xml:space="preserve">memoria. </w:t>
      </w:r>
    </w:p>
    <w:p w:rsidR="00714E4B" w:rsidRPr="00EA67CA" w:rsidRDefault="00EA67CA" w:rsidP="00EA67CA">
      <w:pPr>
        <w:pStyle w:val="Prrafodelista"/>
        <w:numPr>
          <w:ilvl w:val="0"/>
          <w:numId w:val="18"/>
        </w:numPr>
        <w:jc w:val="both"/>
        <w:rPr>
          <w:rFonts w:ascii="Arial" w:hAnsi="Arial" w:cs="Arial"/>
          <w:sz w:val="24"/>
        </w:rPr>
      </w:pPr>
      <w:r w:rsidRPr="00EA67CA">
        <w:rPr>
          <w:rFonts w:ascii="Arial" w:hAnsi="Arial" w:cs="Arial"/>
          <w:b/>
          <w:sz w:val="24"/>
        </w:rPr>
        <w:t>ASEPSIA:</w:t>
      </w:r>
      <w:r w:rsidRPr="00EA67CA">
        <w:rPr>
          <w:rFonts w:ascii="Arial" w:hAnsi="Arial" w:cs="Arial"/>
          <w:sz w:val="24"/>
        </w:rPr>
        <w:t xml:space="preserve"> </w:t>
      </w:r>
      <w:r w:rsidR="003016FD" w:rsidRPr="00EA67CA">
        <w:rPr>
          <w:rFonts w:ascii="Arial" w:hAnsi="Arial" w:cs="Arial"/>
          <w:sz w:val="24"/>
        </w:rPr>
        <w:t xml:space="preserve">Destrucción de los microorganismos productores de infecciones antes, durante y después de la cirugía mediante la aplicación de una técnica estéril. </w:t>
      </w:r>
    </w:p>
    <w:p w:rsidR="003016FD" w:rsidRPr="00E73C04" w:rsidRDefault="00EA67CA" w:rsidP="009655C9">
      <w:pPr>
        <w:pStyle w:val="Prrafodelista"/>
        <w:numPr>
          <w:ilvl w:val="0"/>
          <w:numId w:val="18"/>
        </w:numPr>
        <w:jc w:val="both"/>
        <w:rPr>
          <w:rFonts w:ascii="Arial" w:hAnsi="Arial" w:cs="Arial"/>
          <w:sz w:val="24"/>
        </w:rPr>
      </w:pPr>
      <w:r w:rsidRPr="00E73C04">
        <w:rPr>
          <w:rFonts w:ascii="Arial" w:hAnsi="Arial" w:cs="Arial"/>
          <w:b/>
          <w:sz w:val="24"/>
        </w:rPr>
        <w:t>MONITORIZACIÓN:</w:t>
      </w:r>
      <w:r w:rsidRPr="00E73C04">
        <w:rPr>
          <w:rFonts w:ascii="Arial" w:hAnsi="Arial" w:cs="Arial"/>
          <w:sz w:val="24"/>
        </w:rPr>
        <w:t xml:space="preserve"> </w:t>
      </w:r>
      <w:r w:rsidR="009655C9" w:rsidRPr="00E73C04">
        <w:rPr>
          <w:rFonts w:ascii="Arial" w:hAnsi="Arial" w:cs="Arial"/>
          <w:sz w:val="24"/>
        </w:rPr>
        <w:t>Es la observación de una enfermedad, afección o uno o varios parámetros médicos a través del tiempo, para poder identificar la existencia de alteraciones sobre las que hay que intervenir</w:t>
      </w:r>
      <w:r w:rsidR="000430B6" w:rsidRPr="00E73C04">
        <w:rPr>
          <w:rFonts w:ascii="Arial" w:hAnsi="Arial" w:cs="Arial"/>
          <w:sz w:val="24"/>
        </w:rPr>
        <w:t xml:space="preserve"> (puede ser observacional o con monitor de signos vitales)</w:t>
      </w:r>
      <w:r w:rsidR="00714E4B" w:rsidRPr="00E73C04">
        <w:rPr>
          <w:rFonts w:ascii="Arial" w:hAnsi="Arial" w:cs="Arial"/>
          <w:sz w:val="24"/>
        </w:rPr>
        <w:t xml:space="preserve"> </w:t>
      </w:r>
    </w:p>
    <w:p w:rsidR="004A1B8C" w:rsidRDefault="004A1B8C" w:rsidP="00EA67CA">
      <w:pPr>
        <w:pStyle w:val="Ttulo1"/>
        <w:numPr>
          <w:ilvl w:val="0"/>
          <w:numId w:val="16"/>
        </w:numPr>
      </w:pPr>
      <w:bookmarkStart w:id="6" w:name="_Toc516759394"/>
      <w:r w:rsidRPr="00BD1FDA">
        <w:t>ALCANCE</w:t>
      </w:r>
      <w:bookmarkEnd w:id="5"/>
      <w:bookmarkEnd w:id="6"/>
    </w:p>
    <w:p w:rsidR="00EA67CA" w:rsidRPr="00EA67CA" w:rsidRDefault="00EA67CA" w:rsidP="00EA67CA">
      <w:pPr>
        <w:spacing w:after="0"/>
      </w:pPr>
    </w:p>
    <w:p w:rsidR="00F150A0" w:rsidRDefault="004A1B8C" w:rsidP="00A86802">
      <w:pPr>
        <w:spacing w:after="0" w:line="240" w:lineRule="auto"/>
        <w:jc w:val="both"/>
        <w:rPr>
          <w:rFonts w:cs="Arial"/>
          <w:bCs/>
          <w:szCs w:val="24"/>
        </w:rPr>
      </w:pPr>
      <w:r w:rsidRPr="00543E1E">
        <w:rPr>
          <w:rFonts w:cs="Arial"/>
          <w:bCs/>
          <w:szCs w:val="24"/>
        </w:rPr>
        <w:t>El protocolo aplica a</w:t>
      </w:r>
      <w:r w:rsidR="00035C41">
        <w:rPr>
          <w:rFonts w:cs="Arial"/>
          <w:bCs/>
          <w:szCs w:val="24"/>
        </w:rPr>
        <w:t xml:space="preserve"> todo</w:t>
      </w:r>
      <w:r w:rsidRPr="00543E1E">
        <w:rPr>
          <w:rFonts w:cs="Arial"/>
          <w:bCs/>
          <w:szCs w:val="24"/>
        </w:rPr>
        <w:t xml:space="preserve"> el personal de las áreas administrativas y asistenciales del Hospital San José del Guaviare.</w:t>
      </w:r>
    </w:p>
    <w:p w:rsidR="00EA67CA" w:rsidRPr="00A86802" w:rsidRDefault="00EA67CA" w:rsidP="00A86802">
      <w:pPr>
        <w:spacing w:after="0" w:line="240" w:lineRule="auto"/>
        <w:jc w:val="both"/>
        <w:rPr>
          <w:rFonts w:cs="Arial"/>
          <w:bCs/>
          <w:szCs w:val="24"/>
        </w:rPr>
      </w:pPr>
    </w:p>
    <w:p w:rsidR="00F150A0" w:rsidRPr="00A86802" w:rsidRDefault="00F150A0" w:rsidP="00EA67CA">
      <w:pPr>
        <w:pStyle w:val="Ttulo1"/>
        <w:numPr>
          <w:ilvl w:val="0"/>
          <w:numId w:val="16"/>
        </w:numPr>
        <w:spacing w:after="240"/>
      </w:pPr>
      <w:bookmarkStart w:id="7" w:name="_Toc509070957"/>
      <w:bookmarkStart w:id="8" w:name="_Toc516759395"/>
      <w:r w:rsidRPr="00A86802">
        <w:t>RESPONSABLES</w:t>
      </w:r>
      <w:bookmarkEnd w:id="7"/>
      <w:bookmarkEnd w:id="8"/>
    </w:p>
    <w:p w:rsidR="00F150A0" w:rsidRDefault="00F150A0" w:rsidP="00F150A0">
      <w:pPr>
        <w:jc w:val="both"/>
        <w:rPr>
          <w:rFonts w:cs="Arial"/>
          <w:szCs w:val="24"/>
        </w:rPr>
      </w:pPr>
      <w:r w:rsidRPr="00BD1FDA">
        <w:rPr>
          <w:rFonts w:cs="Arial"/>
          <w:szCs w:val="24"/>
        </w:rPr>
        <w:t>El protocolo va enfocado a profesionales de enfermería, auxiliares d</w:t>
      </w:r>
      <w:r>
        <w:rPr>
          <w:rFonts w:cs="Arial"/>
          <w:szCs w:val="24"/>
        </w:rPr>
        <w:t>e enfermería, instrumentadores q</w:t>
      </w:r>
      <w:r w:rsidRPr="00BD1FDA">
        <w:rPr>
          <w:rFonts w:cs="Arial"/>
          <w:szCs w:val="24"/>
        </w:rPr>
        <w:t xml:space="preserve">uirúrgicos, bacteriólogas, auxiliares de laboratorio, </w:t>
      </w:r>
      <w:r>
        <w:rPr>
          <w:rFonts w:cs="Arial"/>
          <w:szCs w:val="24"/>
        </w:rPr>
        <w:t>personal médico, especialistas, p</w:t>
      </w:r>
      <w:r w:rsidRPr="00BD1FDA">
        <w:rPr>
          <w:rFonts w:cs="Arial"/>
          <w:szCs w:val="24"/>
        </w:rPr>
        <w:t xml:space="preserve">ersonal </w:t>
      </w:r>
      <w:r>
        <w:rPr>
          <w:rFonts w:cs="Arial"/>
          <w:szCs w:val="24"/>
        </w:rPr>
        <w:t xml:space="preserve">de </w:t>
      </w:r>
      <w:r w:rsidRPr="00BD1FDA">
        <w:rPr>
          <w:rFonts w:cs="Arial"/>
          <w:szCs w:val="24"/>
        </w:rPr>
        <w:t xml:space="preserve">servicios generales, personal administrativo y de apoyo, </w:t>
      </w:r>
      <w:r>
        <w:rPr>
          <w:rFonts w:cs="Arial"/>
          <w:szCs w:val="24"/>
        </w:rPr>
        <w:t>pacientes y/o f</w:t>
      </w:r>
      <w:r w:rsidRPr="00BD1FDA">
        <w:rPr>
          <w:rFonts w:cs="Arial"/>
          <w:szCs w:val="24"/>
        </w:rPr>
        <w:t>amiliares.</w:t>
      </w:r>
    </w:p>
    <w:p w:rsidR="00B339B8" w:rsidRPr="00EA67CA" w:rsidRDefault="00EA67CA" w:rsidP="00EA67CA">
      <w:pPr>
        <w:pStyle w:val="Ttulo1"/>
        <w:numPr>
          <w:ilvl w:val="0"/>
          <w:numId w:val="16"/>
        </w:numPr>
        <w:spacing w:after="240"/>
      </w:pPr>
      <w:bookmarkStart w:id="9" w:name="_Toc516759396"/>
      <w:r w:rsidRPr="00EA67CA">
        <w:lastRenderedPageBreak/>
        <w:t>AMBIENTE QUIRÚRGICO</w:t>
      </w:r>
      <w:bookmarkEnd w:id="9"/>
      <w:r w:rsidRPr="00EA67CA">
        <w:t xml:space="preserve"> </w:t>
      </w:r>
    </w:p>
    <w:p w:rsidR="00727552" w:rsidRPr="00727552" w:rsidRDefault="00B339B8" w:rsidP="00727552">
      <w:pPr>
        <w:pStyle w:val="Prrafodelista"/>
        <w:numPr>
          <w:ilvl w:val="0"/>
          <w:numId w:val="4"/>
        </w:numPr>
        <w:jc w:val="both"/>
        <w:rPr>
          <w:rFonts w:ascii="Arial" w:hAnsi="Arial" w:cs="Arial"/>
        </w:rPr>
      </w:pPr>
      <w:r w:rsidRPr="00B339B8">
        <w:rPr>
          <w:rFonts w:ascii="Arial" w:hAnsi="Arial" w:cs="Arial"/>
          <w:szCs w:val="24"/>
        </w:rPr>
        <w:t xml:space="preserve">Zona </w:t>
      </w:r>
      <w:r w:rsidRPr="00B339B8">
        <w:rPr>
          <w:rFonts w:ascii="Arial" w:hAnsi="Arial" w:cs="Arial"/>
        </w:rPr>
        <w:t>no restringida: Se puede transitar con ropa de calle.</w:t>
      </w:r>
      <w:r w:rsidR="00E52635">
        <w:rPr>
          <w:rFonts w:ascii="Arial" w:hAnsi="Arial" w:cs="Arial"/>
        </w:rPr>
        <w:t xml:space="preserve"> Se identifica de color verde</w:t>
      </w:r>
      <w:r w:rsidRPr="00B339B8">
        <w:rPr>
          <w:rFonts w:ascii="Arial" w:hAnsi="Arial" w:cs="Arial"/>
        </w:rPr>
        <w:t xml:space="preserve"> </w:t>
      </w:r>
      <w:proofErr w:type="spellStart"/>
      <w:r w:rsidRPr="00B339B8">
        <w:rPr>
          <w:rFonts w:ascii="Arial" w:hAnsi="Arial" w:cs="Arial"/>
        </w:rPr>
        <w:t>Ej</w:t>
      </w:r>
      <w:proofErr w:type="spellEnd"/>
      <w:r w:rsidRPr="00B339B8">
        <w:rPr>
          <w:rFonts w:ascii="Arial" w:hAnsi="Arial" w:cs="Arial"/>
        </w:rPr>
        <w:t xml:space="preserve">: área de recepción de pacientes, vestuarios. </w:t>
      </w:r>
    </w:p>
    <w:p w:rsidR="00B339B8" w:rsidRPr="00B339B8" w:rsidRDefault="00B339B8" w:rsidP="00B339B8">
      <w:pPr>
        <w:pStyle w:val="Prrafodelista"/>
        <w:numPr>
          <w:ilvl w:val="0"/>
          <w:numId w:val="4"/>
        </w:numPr>
        <w:jc w:val="both"/>
        <w:rPr>
          <w:rFonts w:ascii="Arial" w:hAnsi="Arial" w:cs="Arial"/>
        </w:rPr>
      </w:pPr>
      <w:r w:rsidRPr="00B339B8">
        <w:rPr>
          <w:rFonts w:ascii="Arial" w:hAnsi="Arial" w:cs="Arial"/>
        </w:rPr>
        <w:t>Zona semirrestringida: Zona limpia.</w:t>
      </w:r>
      <w:r w:rsidR="00E52635">
        <w:rPr>
          <w:rFonts w:ascii="Arial" w:hAnsi="Arial" w:cs="Arial"/>
        </w:rPr>
        <w:t xml:space="preserve"> Se identifica con el color amarillo.</w:t>
      </w:r>
      <w:r w:rsidRPr="00B339B8">
        <w:rPr>
          <w:rFonts w:ascii="Arial" w:hAnsi="Arial" w:cs="Arial"/>
        </w:rPr>
        <w:t xml:space="preserve"> Incluye los pasillos de acceso al quirófano, entre otros. Acceso sólo a personal autorizado (con atuendo quirúrgico).</w:t>
      </w:r>
    </w:p>
    <w:p w:rsidR="00034BBF" w:rsidRPr="00034BBF" w:rsidRDefault="00B339B8" w:rsidP="00034BBF">
      <w:pPr>
        <w:pStyle w:val="Prrafodelista"/>
        <w:numPr>
          <w:ilvl w:val="0"/>
          <w:numId w:val="4"/>
        </w:numPr>
        <w:jc w:val="both"/>
        <w:rPr>
          <w:rFonts w:ascii="Arial" w:hAnsi="Arial" w:cs="Arial"/>
          <w:szCs w:val="24"/>
        </w:rPr>
      </w:pPr>
      <w:r w:rsidRPr="00B339B8">
        <w:rPr>
          <w:rFonts w:ascii="Arial" w:hAnsi="Arial" w:cs="Arial"/>
        </w:rPr>
        <w:t xml:space="preserve">Zona restringida o estéril: </w:t>
      </w:r>
      <w:r>
        <w:rPr>
          <w:rFonts w:ascii="Arial" w:hAnsi="Arial" w:cs="Arial"/>
        </w:rPr>
        <w:t xml:space="preserve">Zona estéril. </w:t>
      </w:r>
      <w:r w:rsidR="00727552">
        <w:rPr>
          <w:rFonts w:ascii="Arial" w:hAnsi="Arial" w:cs="Arial"/>
        </w:rPr>
        <w:t xml:space="preserve"> Se identifica con el color rojo. </w:t>
      </w:r>
      <w:r>
        <w:rPr>
          <w:rFonts w:ascii="Arial" w:hAnsi="Arial" w:cs="Arial"/>
        </w:rPr>
        <w:t>Se necesita</w:t>
      </w:r>
      <w:r w:rsidR="00183B13">
        <w:rPr>
          <w:rFonts w:ascii="Arial" w:hAnsi="Arial" w:cs="Arial"/>
        </w:rPr>
        <w:t xml:space="preserve"> traje de mayo,</w:t>
      </w:r>
      <w:r>
        <w:rPr>
          <w:rFonts w:ascii="Arial" w:hAnsi="Arial" w:cs="Arial"/>
        </w:rPr>
        <w:t xml:space="preserve"> mascarilla. </w:t>
      </w:r>
      <w:r w:rsidRPr="00B339B8">
        <w:rPr>
          <w:rFonts w:ascii="Arial" w:hAnsi="Arial" w:cs="Arial"/>
        </w:rPr>
        <w:t>Incluye las salas de operaciones, áreas de lavado y habitaciones de material estéril.</w:t>
      </w:r>
    </w:p>
    <w:p w:rsidR="00034BBF" w:rsidRPr="00714E4B" w:rsidRDefault="00EA67CA" w:rsidP="00EA67CA">
      <w:pPr>
        <w:pStyle w:val="Ttulo1"/>
        <w:numPr>
          <w:ilvl w:val="0"/>
          <w:numId w:val="16"/>
        </w:numPr>
        <w:spacing w:after="240"/>
      </w:pPr>
      <w:bookmarkStart w:id="10" w:name="_Toc516759397"/>
      <w:r w:rsidRPr="00714E4B">
        <w:t>ATUENDO QUIRÚRGICO</w:t>
      </w:r>
      <w:bookmarkEnd w:id="10"/>
      <w:r w:rsidRPr="00714E4B">
        <w:t xml:space="preserve"> </w:t>
      </w:r>
    </w:p>
    <w:p w:rsidR="00034BBF" w:rsidRPr="00F36BD9" w:rsidRDefault="00034BBF" w:rsidP="00034BBF">
      <w:pPr>
        <w:pStyle w:val="Prrafodelista"/>
        <w:numPr>
          <w:ilvl w:val="0"/>
          <w:numId w:val="5"/>
        </w:numPr>
        <w:jc w:val="both"/>
        <w:rPr>
          <w:rFonts w:ascii="Arial" w:hAnsi="Arial" w:cs="Arial"/>
          <w:szCs w:val="24"/>
        </w:rPr>
      </w:pPr>
      <w:r w:rsidRPr="00E73C04">
        <w:rPr>
          <w:rFonts w:ascii="Arial" w:hAnsi="Arial" w:cs="Arial"/>
          <w:b/>
        </w:rPr>
        <w:t>El vestuario quirúrgico se presenta en una gran variedad de estilos:</w:t>
      </w:r>
      <w:r w:rsidRPr="00F36BD9">
        <w:rPr>
          <w:rFonts w:ascii="Arial" w:hAnsi="Arial" w:cs="Arial"/>
        </w:rPr>
        <w:t xml:space="preserve"> batas de algodón ajusta</w:t>
      </w:r>
      <w:r w:rsidR="00E73C04">
        <w:rPr>
          <w:rFonts w:ascii="Arial" w:hAnsi="Arial" w:cs="Arial"/>
        </w:rPr>
        <w:t>bles y atuendos de</w:t>
      </w:r>
      <w:r w:rsidRPr="00F36BD9">
        <w:rPr>
          <w:rFonts w:ascii="Arial" w:hAnsi="Arial" w:cs="Arial"/>
        </w:rPr>
        <w:t xml:space="preserve"> dos piezas en diversos estilos. Las blusas y la zona del elástico en la cintura deben introducirse al interior de los pantalones, para evitar cualquier contacto acc</w:t>
      </w:r>
      <w:r w:rsidR="00E73C04">
        <w:rPr>
          <w:rFonts w:ascii="Arial" w:hAnsi="Arial" w:cs="Arial"/>
        </w:rPr>
        <w:t>idental con las áreas estériles</w:t>
      </w:r>
      <w:r w:rsidRPr="00F36BD9">
        <w:rPr>
          <w:rFonts w:ascii="Arial" w:hAnsi="Arial" w:cs="Arial"/>
        </w:rPr>
        <w:t>. Es necesario cambiar todo atuendo mojado o manchado, y colocarse otro limpio, cada vez que la persona entre</w:t>
      </w:r>
      <w:r w:rsidR="00E73C04">
        <w:rPr>
          <w:rFonts w:ascii="Arial" w:hAnsi="Arial" w:cs="Arial"/>
        </w:rPr>
        <w:t xml:space="preserve"> a salas de </w:t>
      </w:r>
      <w:proofErr w:type="spellStart"/>
      <w:r w:rsidR="00E73C04">
        <w:rPr>
          <w:rFonts w:ascii="Arial" w:hAnsi="Arial" w:cs="Arial"/>
        </w:rPr>
        <w:t>cirugia</w:t>
      </w:r>
      <w:proofErr w:type="spellEnd"/>
      <w:r w:rsidRPr="00F36BD9">
        <w:rPr>
          <w:rFonts w:ascii="Arial" w:hAnsi="Arial" w:cs="Arial"/>
        </w:rPr>
        <w:t>. Este no debe usarse fuera del quirófano.</w:t>
      </w:r>
    </w:p>
    <w:p w:rsidR="00034BBF" w:rsidRPr="00F36BD9" w:rsidRDefault="00034BBF" w:rsidP="00034BBF">
      <w:pPr>
        <w:pStyle w:val="Prrafodelista"/>
        <w:numPr>
          <w:ilvl w:val="0"/>
          <w:numId w:val="5"/>
        </w:numPr>
        <w:jc w:val="both"/>
        <w:rPr>
          <w:rFonts w:ascii="Arial" w:hAnsi="Arial" w:cs="Arial"/>
          <w:szCs w:val="24"/>
        </w:rPr>
      </w:pPr>
      <w:r w:rsidRPr="00E73C04">
        <w:rPr>
          <w:rFonts w:ascii="Arial" w:hAnsi="Arial" w:cs="Arial"/>
          <w:b/>
        </w:rPr>
        <w:t>Mascarilla o Tapabocas:</w:t>
      </w:r>
      <w:r w:rsidRPr="00F36BD9">
        <w:rPr>
          <w:rFonts w:ascii="Arial" w:hAnsi="Arial" w:cs="Arial"/>
        </w:rPr>
        <w:t xml:space="preserve"> el personal lo debe utilizar siempre que entra al quirófano, para llevar al mínimo la contaminación de los microorganismos que viajan por el aire, ha de cubrir por completo la zona de la nariz y boca. No debe interferir con la respiración, el habla o la visión, y ha de ser compacto y cómodo.  No deben utilizarse fuera del área de cirugía. En caso de que no se esté utilizando, es necesario quitarlo, pues no debe dejarse colgando del cuello. Al quitarse este, sólo deben tocarse las cintas</w:t>
      </w:r>
      <w:r w:rsidR="000F16A3">
        <w:rPr>
          <w:rFonts w:ascii="Arial" w:hAnsi="Arial" w:cs="Arial"/>
        </w:rPr>
        <w:t xml:space="preserve"> </w:t>
      </w:r>
      <w:r w:rsidR="00E73C04">
        <w:rPr>
          <w:rFonts w:ascii="Arial" w:hAnsi="Arial" w:cs="Arial"/>
        </w:rPr>
        <w:t>o elásticos</w:t>
      </w:r>
      <w:r w:rsidRPr="00F36BD9">
        <w:rPr>
          <w:rFonts w:ascii="Arial" w:hAnsi="Arial" w:cs="Arial"/>
        </w:rPr>
        <w:t xml:space="preserve"> para evitar la </w:t>
      </w:r>
      <w:r w:rsidRPr="00E73C04">
        <w:rPr>
          <w:rFonts w:ascii="Arial" w:hAnsi="Arial" w:cs="Arial"/>
        </w:rPr>
        <w:t xml:space="preserve">contaminación </w:t>
      </w:r>
      <w:r w:rsidR="003B3995" w:rsidRPr="00E73C04">
        <w:rPr>
          <w:rFonts w:ascii="Arial" w:hAnsi="Arial" w:cs="Arial"/>
        </w:rPr>
        <w:t>con</w:t>
      </w:r>
      <w:r w:rsidRPr="00F36BD9">
        <w:rPr>
          <w:rFonts w:ascii="Arial" w:hAnsi="Arial" w:cs="Arial"/>
        </w:rPr>
        <w:t xml:space="preserve"> las manos.</w:t>
      </w:r>
      <w:r w:rsidR="00295278">
        <w:rPr>
          <w:rFonts w:ascii="Arial" w:hAnsi="Arial" w:cs="Arial"/>
        </w:rPr>
        <w:t xml:space="preserve"> </w:t>
      </w:r>
    </w:p>
    <w:p w:rsidR="00E73C04" w:rsidRPr="00E73C04" w:rsidRDefault="00034BBF" w:rsidP="00E73C04">
      <w:pPr>
        <w:pStyle w:val="Prrafodelista"/>
        <w:numPr>
          <w:ilvl w:val="0"/>
          <w:numId w:val="5"/>
        </w:numPr>
        <w:jc w:val="both"/>
        <w:rPr>
          <w:rFonts w:ascii="Arial" w:hAnsi="Arial" w:cs="Arial"/>
          <w:szCs w:val="24"/>
        </w:rPr>
      </w:pPr>
      <w:r w:rsidRPr="00E73C04">
        <w:rPr>
          <w:rFonts w:ascii="Arial" w:hAnsi="Arial" w:cs="Arial"/>
          <w:b/>
        </w:rPr>
        <w:t>Gorro:</w:t>
      </w:r>
      <w:r w:rsidRPr="00295278">
        <w:rPr>
          <w:rFonts w:ascii="Arial" w:hAnsi="Arial" w:cs="Arial"/>
        </w:rPr>
        <w:t xml:space="preserve"> debe cubrir por completo el cabello de manera que no caigan pelos o </w:t>
      </w:r>
      <w:r w:rsidRPr="00E73C04">
        <w:rPr>
          <w:rFonts w:ascii="Arial" w:hAnsi="Arial" w:cs="Arial"/>
        </w:rPr>
        <w:t xml:space="preserve">partículas de caspa o polvo en el campo estéril.  </w:t>
      </w:r>
    </w:p>
    <w:p w:rsidR="00F36BD9" w:rsidRPr="00E73C04" w:rsidRDefault="00034BBF" w:rsidP="00E73C04">
      <w:pPr>
        <w:pStyle w:val="Prrafodelista"/>
        <w:numPr>
          <w:ilvl w:val="0"/>
          <w:numId w:val="5"/>
        </w:numPr>
        <w:jc w:val="both"/>
        <w:rPr>
          <w:rFonts w:ascii="Arial" w:hAnsi="Arial" w:cs="Arial"/>
          <w:szCs w:val="24"/>
        </w:rPr>
      </w:pPr>
      <w:r w:rsidRPr="00E73C04">
        <w:rPr>
          <w:rFonts w:ascii="Arial" w:hAnsi="Arial" w:cs="Arial"/>
          <w:b/>
        </w:rPr>
        <w:t>Zapatos:</w:t>
      </w:r>
      <w:r w:rsidRPr="00E73C04">
        <w:rPr>
          <w:rFonts w:ascii="Arial" w:hAnsi="Arial" w:cs="Arial"/>
        </w:rPr>
        <w:t xml:space="preserve"> deben ser cómodos y brindar apoyo</w:t>
      </w:r>
      <w:r w:rsidR="00F36BD9" w:rsidRPr="00E73C04">
        <w:rPr>
          <w:rFonts w:ascii="Arial" w:hAnsi="Arial" w:cs="Arial"/>
        </w:rPr>
        <w:t>.</w:t>
      </w:r>
      <w:r w:rsidRPr="00E73C04">
        <w:rPr>
          <w:rFonts w:ascii="Arial" w:hAnsi="Arial" w:cs="Arial"/>
        </w:rPr>
        <w:t xml:space="preserve"> </w:t>
      </w:r>
      <w:r w:rsidR="00F36BD9" w:rsidRPr="00E73C04">
        <w:rPr>
          <w:rFonts w:ascii="Arial" w:hAnsi="Arial" w:cs="Arial"/>
        </w:rPr>
        <w:t>S</w:t>
      </w:r>
      <w:r w:rsidRPr="00E73C04">
        <w:rPr>
          <w:rFonts w:ascii="Arial" w:hAnsi="Arial" w:cs="Arial"/>
        </w:rPr>
        <w:t>e quitan al salir del área quirúrgica.</w:t>
      </w:r>
      <w:r w:rsidR="00F32C08" w:rsidRPr="00E73C04">
        <w:rPr>
          <w:rFonts w:ascii="Arial" w:hAnsi="Arial" w:cs="Arial"/>
        </w:rPr>
        <w:t xml:space="preserve"> Si no se tienen zapatos exclusivos para el servicio debe utilizarse polainas que deben cubrir completamente los zapatos. </w:t>
      </w:r>
    </w:p>
    <w:p w:rsidR="00295278" w:rsidRDefault="003B4A39" w:rsidP="00295278">
      <w:pPr>
        <w:jc w:val="both"/>
        <w:rPr>
          <w:rFonts w:cs="Arial"/>
          <w:szCs w:val="24"/>
        </w:rPr>
      </w:pPr>
      <w:r>
        <w:rPr>
          <w:noProof/>
          <w:lang w:eastAsia="es-CO"/>
        </w:rPr>
        <w:drawing>
          <wp:anchor distT="0" distB="0" distL="114300" distR="114300" simplePos="0" relativeHeight="251664384" behindDoc="0" locked="0" layoutInCell="1" allowOverlap="1" wp14:anchorId="690694B3" wp14:editId="3C83937C">
            <wp:simplePos x="0" y="0"/>
            <wp:positionH relativeFrom="margin">
              <wp:posOffset>1653540</wp:posOffset>
            </wp:positionH>
            <wp:positionV relativeFrom="paragraph">
              <wp:posOffset>8890</wp:posOffset>
            </wp:positionV>
            <wp:extent cx="2472055" cy="1763395"/>
            <wp:effectExtent l="0" t="0" r="4445" b="8255"/>
            <wp:wrapSquare wrapText="bothSides"/>
            <wp:docPr id="1" name="Imagen 1" descr="https://image.slidesharecdn.com/ropaquirurgica-160902030526/95/ropa-quirurgica-2-638.jpg?cb=1472785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age.slidesharecdn.com/ropaquirurgica-160902030526/95/ropa-quirurgica-2-638.jpg?cb=1472785802"/>
                    <pic:cNvPicPr>
                      <a:picLocks noChangeAspect="1" noChangeArrowheads="1"/>
                    </pic:cNvPicPr>
                  </pic:nvPicPr>
                  <pic:blipFill rotWithShape="1">
                    <a:blip r:embed="rId10">
                      <a:extLst>
                        <a:ext uri="{28A0092B-C50C-407E-A947-70E740481C1C}">
                          <a14:useLocalDpi xmlns:a14="http://schemas.microsoft.com/office/drawing/2010/main" val="0"/>
                        </a:ext>
                      </a:extLst>
                    </a:blip>
                    <a:srcRect l="11712" t="9495" r="5288" b="11605"/>
                    <a:stretch/>
                  </pic:blipFill>
                  <pic:spPr bwMode="auto">
                    <a:xfrm>
                      <a:off x="0" y="0"/>
                      <a:ext cx="2472055" cy="17633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295278" w:rsidRDefault="00295278" w:rsidP="00295278">
      <w:pPr>
        <w:jc w:val="both"/>
        <w:rPr>
          <w:rFonts w:cs="Arial"/>
          <w:szCs w:val="24"/>
        </w:rPr>
      </w:pPr>
    </w:p>
    <w:p w:rsidR="00295278" w:rsidRDefault="00295278" w:rsidP="00295278">
      <w:pPr>
        <w:jc w:val="both"/>
        <w:rPr>
          <w:rFonts w:cs="Arial"/>
          <w:szCs w:val="24"/>
        </w:rPr>
      </w:pPr>
    </w:p>
    <w:p w:rsidR="00295278" w:rsidRDefault="00295278" w:rsidP="00295278">
      <w:pPr>
        <w:jc w:val="both"/>
        <w:rPr>
          <w:rFonts w:cs="Arial"/>
          <w:szCs w:val="24"/>
        </w:rPr>
      </w:pPr>
    </w:p>
    <w:p w:rsidR="00295278" w:rsidRDefault="00295278" w:rsidP="00295278">
      <w:pPr>
        <w:jc w:val="both"/>
        <w:rPr>
          <w:rFonts w:cs="Arial"/>
          <w:szCs w:val="24"/>
        </w:rPr>
      </w:pPr>
    </w:p>
    <w:p w:rsidR="00013EBF" w:rsidRDefault="00B861CA" w:rsidP="00EA67CA">
      <w:pPr>
        <w:pStyle w:val="Ttulo1"/>
        <w:numPr>
          <w:ilvl w:val="0"/>
          <w:numId w:val="16"/>
        </w:numPr>
      </w:pPr>
      <w:bookmarkStart w:id="11" w:name="_Toc516759398"/>
      <w:r>
        <w:lastRenderedPageBreak/>
        <w:t>EQUIPO QUIRURGICO</w:t>
      </w:r>
      <w:bookmarkEnd w:id="11"/>
    </w:p>
    <w:p w:rsidR="00EA67CA" w:rsidRPr="00EA67CA" w:rsidRDefault="00EA67CA" w:rsidP="00EA67CA">
      <w:pPr>
        <w:spacing w:after="0"/>
      </w:pPr>
    </w:p>
    <w:p w:rsidR="00B861CA" w:rsidRDefault="00B861CA" w:rsidP="00727552">
      <w:pPr>
        <w:jc w:val="both"/>
      </w:pPr>
      <w:r>
        <w:t xml:space="preserve">Cuando el paciente llega al quirófano, en éste ya se encuentra el equipo de profesionales que van a participar en la </w:t>
      </w:r>
      <w:r w:rsidR="00D6651D">
        <w:t>intervención, deben</w:t>
      </w:r>
      <w:r>
        <w:t xml:space="preserve"> funcionar armoniosamente para proporcionar al paciente un ambiente seguro, cómodo y terapéutico, ya que éste depende por completo del equipo para su bienestar y seguridad.</w:t>
      </w:r>
    </w:p>
    <w:p w:rsidR="00EA67CA" w:rsidRDefault="00EA67CA" w:rsidP="00EA67CA">
      <w:pPr>
        <w:spacing w:after="0"/>
        <w:jc w:val="both"/>
      </w:pPr>
    </w:p>
    <w:tbl>
      <w:tblPr>
        <w:tblStyle w:val="Tablaconcuadrcula"/>
        <w:tblW w:w="0" w:type="auto"/>
        <w:tblLook w:val="04A0" w:firstRow="1" w:lastRow="0" w:firstColumn="1" w:lastColumn="0" w:noHBand="0" w:noVBand="1"/>
      </w:tblPr>
      <w:tblGrid>
        <w:gridCol w:w="2496"/>
        <w:gridCol w:w="3282"/>
        <w:gridCol w:w="3261"/>
      </w:tblGrid>
      <w:tr w:rsidR="00B861CA" w:rsidTr="00337086">
        <w:tc>
          <w:tcPr>
            <w:tcW w:w="2496" w:type="dxa"/>
            <w:shd w:val="clear" w:color="auto" w:fill="D9E2F3" w:themeFill="accent1" w:themeFillTint="33"/>
            <w:vAlign w:val="center"/>
          </w:tcPr>
          <w:p w:rsidR="00B861CA" w:rsidRPr="00A86802" w:rsidRDefault="00B861CA" w:rsidP="00EA67CA">
            <w:pPr>
              <w:jc w:val="center"/>
              <w:rPr>
                <w:b/>
              </w:rPr>
            </w:pPr>
            <w:r w:rsidRPr="00A86802">
              <w:rPr>
                <w:b/>
              </w:rPr>
              <w:t>CIRUJANO</w:t>
            </w:r>
          </w:p>
        </w:tc>
        <w:tc>
          <w:tcPr>
            <w:tcW w:w="3282" w:type="dxa"/>
          </w:tcPr>
          <w:p w:rsidR="00B861CA" w:rsidRDefault="00B861CA" w:rsidP="00337086">
            <w:pPr>
              <w:jc w:val="both"/>
            </w:pPr>
            <w:r>
              <w:t>Lleva a cabo la intervención y sus responsabilidades son las de dirigir la valoración médica preoperatorio, realizar la técnica operatoria y establecer el tratamiento postoperatorio del paciente.</w:t>
            </w:r>
          </w:p>
        </w:tc>
        <w:tc>
          <w:tcPr>
            <w:tcW w:w="3261" w:type="dxa"/>
          </w:tcPr>
          <w:p w:rsidR="00B861CA" w:rsidRPr="003B4A39" w:rsidRDefault="00974185" w:rsidP="00337086">
            <w:pPr>
              <w:jc w:val="both"/>
            </w:pPr>
            <w:r w:rsidRPr="003B4A39">
              <w:t>Realiza la descripción quirúrgica.</w:t>
            </w:r>
          </w:p>
          <w:p w:rsidR="00974185" w:rsidRDefault="00974185" w:rsidP="00337086">
            <w:pPr>
              <w:jc w:val="both"/>
            </w:pPr>
            <w:proofErr w:type="spellStart"/>
            <w:r w:rsidRPr="003B4A39">
              <w:t>Rips</w:t>
            </w:r>
            <w:proofErr w:type="spellEnd"/>
            <w:r w:rsidRPr="003B4A39">
              <w:t xml:space="preserve"> de procedimiento</w:t>
            </w:r>
          </w:p>
        </w:tc>
      </w:tr>
      <w:tr w:rsidR="00B861CA" w:rsidTr="00337086">
        <w:tc>
          <w:tcPr>
            <w:tcW w:w="2496" w:type="dxa"/>
            <w:shd w:val="clear" w:color="auto" w:fill="D9E2F3" w:themeFill="accent1" w:themeFillTint="33"/>
            <w:vAlign w:val="center"/>
          </w:tcPr>
          <w:p w:rsidR="00B861CA" w:rsidRPr="00A86802" w:rsidRDefault="00B861CA" w:rsidP="00EA67CA">
            <w:pPr>
              <w:jc w:val="center"/>
              <w:rPr>
                <w:b/>
              </w:rPr>
            </w:pPr>
            <w:r w:rsidRPr="00A86802">
              <w:rPr>
                <w:b/>
              </w:rPr>
              <w:t>AYUDANTE</w:t>
            </w:r>
          </w:p>
        </w:tc>
        <w:tc>
          <w:tcPr>
            <w:tcW w:w="3282" w:type="dxa"/>
          </w:tcPr>
          <w:p w:rsidR="00B861CA" w:rsidRDefault="00B861CA" w:rsidP="00337086">
            <w:pPr>
              <w:jc w:val="both"/>
            </w:pPr>
            <w:r>
              <w:t>Colabora con el cirujano al realizar la intervención.</w:t>
            </w:r>
          </w:p>
        </w:tc>
        <w:tc>
          <w:tcPr>
            <w:tcW w:w="3261" w:type="dxa"/>
          </w:tcPr>
          <w:p w:rsidR="00B861CA" w:rsidRDefault="00337086" w:rsidP="00337086">
            <w:pPr>
              <w:jc w:val="both"/>
            </w:pPr>
            <w:r>
              <w:t>-R</w:t>
            </w:r>
            <w:r w:rsidR="00D31009">
              <w:t>ealiza la revisión del paciente.</w:t>
            </w:r>
          </w:p>
          <w:p w:rsidR="00D31009" w:rsidRDefault="00D31009" w:rsidP="002C27F6">
            <w:pPr>
              <w:jc w:val="both"/>
            </w:pPr>
            <w:r w:rsidRPr="003B4A39">
              <w:t>-Elabora toda la pape</w:t>
            </w:r>
            <w:r w:rsidR="00974185" w:rsidRPr="003B4A39">
              <w:t xml:space="preserve">lería adicional correspondiente (Evolución médica, nota operatoria, </w:t>
            </w:r>
            <w:proofErr w:type="spellStart"/>
            <w:r w:rsidR="00974185" w:rsidRPr="003B4A39">
              <w:t>rips</w:t>
            </w:r>
            <w:proofErr w:type="spellEnd"/>
            <w:r w:rsidR="00974185" w:rsidRPr="003B4A39">
              <w:t xml:space="preserve"> de procedimientos, gastos intra operatorios, ordenes </w:t>
            </w:r>
            <w:r w:rsidR="002C27F6" w:rsidRPr="003B4A39">
              <w:t xml:space="preserve">médicas </w:t>
            </w:r>
            <w:r w:rsidR="00974185" w:rsidRPr="003B4A39">
              <w:t xml:space="preserve">post </w:t>
            </w:r>
            <w:r w:rsidR="002C27F6" w:rsidRPr="003B4A39">
              <w:t>operatorias</w:t>
            </w:r>
            <w:r w:rsidR="00974185" w:rsidRPr="003B4A39">
              <w:t xml:space="preserve">, ordenes de biopsia, diligenciamiento físico  e ingreso al RUAF de los DANES, diligenciamiento y reporte de las </w:t>
            </w:r>
            <w:r w:rsidR="002C27F6" w:rsidRPr="003B4A39">
              <w:t>fichas epidemiológicas, formatos de remisión, justificación de traslados</w:t>
            </w:r>
            <w:r w:rsidR="00933B0D" w:rsidRPr="003B4A39">
              <w:t>, ordenes de hospitalización cuando corresponda, ordenes de laboratorios</w:t>
            </w:r>
            <w:r w:rsidR="00400A01" w:rsidRPr="003B4A39">
              <w:t>, diligenciamiento de los formatos de los medicamentos de control</w:t>
            </w:r>
            <w:r w:rsidR="00933B0D" w:rsidRPr="003B4A39">
              <w:t>)</w:t>
            </w:r>
          </w:p>
        </w:tc>
      </w:tr>
      <w:tr w:rsidR="00B861CA" w:rsidTr="00337086">
        <w:tc>
          <w:tcPr>
            <w:tcW w:w="2496" w:type="dxa"/>
            <w:shd w:val="clear" w:color="auto" w:fill="D9E2F3" w:themeFill="accent1" w:themeFillTint="33"/>
            <w:vAlign w:val="center"/>
          </w:tcPr>
          <w:p w:rsidR="00B861CA" w:rsidRPr="00A86802" w:rsidRDefault="00B861CA" w:rsidP="00EA67CA">
            <w:pPr>
              <w:jc w:val="center"/>
              <w:rPr>
                <w:b/>
              </w:rPr>
            </w:pPr>
            <w:r w:rsidRPr="00A86802">
              <w:rPr>
                <w:b/>
              </w:rPr>
              <w:t>INSTRUMENTADOR</w:t>
            </w:r>
          </w:p>
        </w:tc>
        <w:tc>
          <w:tcPr>
            <w:tcW w:w="3282" w:type="dxa"/>
            <w:vAlign w:val="center"/>
          </w:tcPr>
          <w:p w:rsidR="00B861CA" w:rsidRDefault="00B861CA" w:rsidP="00337086">
            <w:pPr>
              <w:jc w:val="both"/>
            </w:pPr>
            <w:r>
              <w:t xml:space="preserve">Lleva a cabo las tareas relacionadas con las técnicas que requieren esterilización en el </w:t>
            </w:r>
            <w:r>
              <w:lastRenderedPageBreak/>
              <w:t>quirófano; realizan la labor de instrumentación y colaboración directa con la cirugía, manteniendo la asepsia y esterilidad de materiales e instrumentos, así como conservando la integridad y seguridad del campo quirúrgico.</w:t>
            </w:r>
          </w:p>
          <w:p w:rsidR="00B861CA" w:rsidRDefault="00B861CA" w:rsidP="00337086">
            <w:pPr>
              <w:jc w:val="both"/>
            </w:pPr>
          </w:p>
        </w:tc>
        <w:tc>
          <w:tcPr>
            <w:tcW w:w="3261" w:type="dxa"/>
          </w:tcPr>
          <w:p w:rsidR="00D31009" w:rsidRDefault="00A86802" w:rsidP="00337086">
            <w:pPr>
              <w:jc w:val="both"/>
            </w:pPr>
            <w:r>
              <w:lastRenderedPageBreak/>
              <w:t xml:space="preserve">- Revisa la anatomía, fisiología y el procedimiento quirúrgico. </w:t>
            </w:r>
          </w:p>
          <w:p w:rsidR="00A86802" w:rsidRDefault="00A86802" w:rsidP="00337086">
            <w:pPr>
              <w:jc w:val="both"/>
            </w:pPr>
            <w:r>
              <w:t xml:space="preserve">- Se lava, se pone la bata y </w:t>
            </w:r>
            <w:r>
              <w:lastRenderedPageBreak/>
              <w:t>los guantes y asiste a otros miembros del equipo quirúrgico.</w:t>
            </w:r>
          </w:p>
          <w:p w:rsidR="00A86802" w:rsidRDefault="00A86802" w:rsidP="00337086">
            <w:pPr>
              <w:jc w:val="both"/>
            </w:pPr>
            <w:r>
              <w:t>- Prepara la mesa de instrumental y organiza el equipamiento estéril para un uso funcional.</w:t>
            </w:r>
          </w:p>
          <w:p w:rsidR="00A86802" w:rsidRDefault="00A86802" w:rsidP="00337086">
            <w:pPr>
              <w:jc w:val="both"/>
            </w:pPr>
            <w:r>
              <w:t>- Ayuda en el procedimiento de cubrir al paciente</w:t>
            </w:r>
            <w:r w:rsidR="003B4A39">
              <w:t xml:space="preserve"> Con la ropa quirúrgica estéril correspondiente según el procedimiento</w:t>
            </w:r>
          </w:p>
          <w:p w:rsidR="00C95119" w:rsidRDefault="00A86802" w:rsidP="00337086">
            <w:pPr>
              <w:jc w:val="both"/>
            </w:pPr>
            <w:r>
              <w:t xml:space="preserve">- Pasa instrumental al cirujano y a los asistentes anticipándose. </w:t>
            </w:r>
          </w:p>
          <w:p w:rsidR="00A86802" w:rsidRDefault="00A86802" w:rsidP="00337086">
            <w:pPr>
              <w:jc w:val="both"/>
            </w:pPr>
            <w:r>
              <w:t>- Cuenta las gasas,</w:t>
            </w:r>
            <w:r w:rsidR="00C95119">
              <w:t xml:space="preserve"> compresas, agujas,</w:t>
            </w:r>
            <w:r w:rsidR="00727552">
              <w:t xml:space="preserve"> instrumental</w:t>
            </w:r>
            <w:r w:rsidR="00C95119">
              <w:t xml:space="preserve"> </w:t>
            </w:r>
            <w:r w:rsidR="00C95119" w:rsidRPr="003B4A39">
              <w:t xml:space="preserve">y demás elementos que deban tenerse en el procedimiento, antes de la incisión y antes de cerrar </w:t>
            </w:r>
            <w:r w:rsidR="00063226" w:rsidRPr="003B4A39">
              <w:t>las cavidades.</w:t>
            </w:r>
          </w:p>
          <w:p w:rsidR="00A86802" w:rsidRDefault="00A86802" w:rsidP="00337086">
            <w:pPr>
              <w:jc w:val="both"/>
            </w:pPr>
            <w:r>
              <w:t>- Monitoriza las prácticas de una técnica aséptica en sí misma y en otros.</w:t>
            </w:r>
          </w:p>
          <w:p w:rsidR="00A86802" w:rsidRDefault="00A86802" w:rsidP="00337086">
            <w:pPr>
              <w:jc w:val="both"/>
            </w:pPr>
            <w:r>
              <w:t>- Tiene en cuenta las soluciones de irrigación empleadas para calcular la pérdida de sangre.</w:t>
            </w:r>
          </w:p>
          <w:p w:rsidR="00B861CA" w:rsidRDefault="00A86802" w:rsidP="003B4A39">
            <w:pPr>
              <w:jc w:val="both"/>
            </w:pPr>
            <w:r>
              <w:t>- Notifica</w:t>
            </w:r>
            <w:r w:rsidR="003B4A39">
              <w:t xml:space="preserve"> la cantidad de anestesia local utilizadas por </w:t>
            </w:r>
            <w:r w:rsidR="00063226">
              <w:t xml:space="preserve">el </w:t>
            </w:r>
            <w:r w:rsidR="00063226" w:rsidRPr="003B4A39">
              <w:t>especialista.</w:t>
            </w:r>
          </w:p>
        </w:tc>
      </w:tr>
      <w:tr w:rsidR="00B861CA" w:rsidTr="00337086">
        <w:tc>
          <w:tcPr>
            <w:tcW w:w="2496" w:type="dxa"/>
            <w:shd w:val="clear" w:color="auto" w:fill="D9E2F3" w:themeFill="accent1" w:themeFillTint="33"/>
            <w:vAlign w:val="center"/>
          </w:tcPr>
          <w:p w:rsidR="00B861CA" w:rsidRPr="00A86802" w:rsidRDefault="00B861CA" w:rsidP="00337086">
            <w:pPr>
              <w:jc w:val="center"/>
              <w:rPr>
                <w:b/>
              </w:rPr>
            </w:pPr>
            <w:r w:rsidRPr="00A86802">
              <w:rPr>
                <w:b/>
              </w:rPr>
              <w:lastRenderedPageBreak/>
              <w:t>ENFERMERIA CIRCULANTE</w:t>
            </w:r>
          </w:p>
        </w:tc>
        <w:tc>
          <w:tcPr>
            <w:tcW w:w="3282" w:type="dxa"/>
            <w:vAlign w:val="center"/>
          </w:tcPr>
          <w:p w:rsidR="00B861CA" w:rsidRDefault="00B861CA" w:rsidP="00337086">
            <w:pPr>
              <w:jc w:val="both"/>
            </w:pPr>
            <w:r>
              <w:t xml:space="preserve">Es el responsable de las funciones de enfermería no estériles dentro del quirófano, además </w:t>
            </w:r>
            <w:r w:rsidR="004F4DDE">
              <w:t>de</w:t>
            </w:r>
            <w:r>
              <w:t xml:space="preserve"> la preparación y coordinación de todo el acto quirúrgico.</w:t>
            </w:r>
          </w:p>
        </w:tc>
        <w:tc>
          <w:tcPr>
            <w:tcW w:w="3261" w:type="dxa"/>
          </w:tcPr>
          <w:p w:rsidR="00337086" w:rsidRDefault="00A86802" w:rsidP="00337086">
            <w:pPr>
              <w:jc w:val="both"/>
            </w:pPr>
            <w:r>
              <w:t>-</w:t>
            </w:r>
            <w:r w:rsidR="00F1007D" w:rsidRPr="003B4A39">
              <w:t>Verifica</w:t>
            </w:r>
            <w:r>
              <w:t xml:space="preserve"> la anatomía, fisiología y el procedimiento quirúrgico. </w:t>
            </w:r>
          </w:p>
          <w:p w:rsidR="004F4DDE" w:rsidRDefault="00A86802" w:rsidP="00337086">
            <w:pPr>
              <w:jc w:val="both"/>
            </w:pPr>
            <w:r>
              <w:t>-Asiste preparan</w:t>
            </w:r>
            <w:r w:rsidR="00B37F4E">
              <w:t xml:space="preserve">do el </w:t>
            </w:r>
            <w:r w:rsidR="00337086">
              <w:t>quirófano</w:t>
            </w:r>
            <w:r>
              <w:t>: practica una técnica aséptica, asegura que están disponibles los objetos necesarios y estériles, comprueba el equipamiento mecánico y eléct</w:t>
            </w:r>
            <w:r w:rsidR="004F4DDE">
              <w:t xml:space="preserve">rico y los factores </w:t>
            </w:r>
            <w:r w:rsidR="004F4DDE">
              <w:lastRenderedPageBreak/>
              <w:t>ambientales.</w:t>
            </w:r>
          </w:p>
          <w:p w:rsidR="004F4DDE" w:rsidRDefault="00A86802" w:rsidP="00337086">
            <w:pPr>
              <w:jc w:val="both"/>
            </w:pPr>
            <w:r>
              <w:t>-Identifica y valora al paciente. Después planifica y coordinan el cuidado enfermero intraoperatorio.</w:t>
            </w:r>
          </w:p>
          <w:p w:rsidR="004F4DDE" w:rsidRDefault="00337086" w:rsidP="00337086">
            <w:pPr>
              <w:jc w:val="both"/>
            </w:pPr>
            <w:r>
              <w:t>-</w:t>
            </w:r>
            <w:r w:rsidR="00A86802">
              <w:t>Comprueba la historia y detalla los datos pertinentes</w:t>
            </w:r>
          </w:p>
          <w:p w:rsidR="004F4DDE" w:rsidRDefault="00A86802" w:rsidP="00337086">
            <w:pPr>
              <w:jc w:val="both"/>
            </w:pPr>
            <w:r>
              <w:t>- Asiste en la transferencia del paciente a la mesa de operaciones</w:t>
            </w:r>
          </w:p>
          <w:p w:rsidR="004F4DDE" w:rsidRPr="003B4A39" w:rsidRDefault="000B4DB2" w:rsidP="00337086">
            <w:pPr>
              <w:jc w:val="both"/>
            </w:pPr>
            <w:r w:rsidRPr="003B4A39">
              <w:t>Realiza la</w:t>
            </w:r>
            <w:r w:rsidR="00A86802" w:rsidRPr="003B4A39">
              <w:t xml:space="preserve"> monitorización</w:t>
            </w:r>
            <w:r w:rsidRPr="003B4A39">
              <w:t xml:space="preserve"> del paciente con el monitor multiparametro</w:t>
            </w:r>
            <w:r w:rsidR="00033124" w:rsidRPr="003B4A39">
              <w:t>.</w:t>
            </w:r>
          </w:p>
          <w:p w:rsidR="004F4DDE" w:rsidRDefault="00A86802" w:rsidP="00337086">
            <w:pPr>
              <w:jc w:val="both"/>
            </w:pPr>
            <w:r w:rsidRPr="003B4A39">
              <w:t>-</w:t>
            </w:r>
            <w:r w:rsidR="000B4DB2" w:rsidRPr="003B4A39">
              <w:t>Asiste al anestesiólogo</w:t>
            </w:r>
            <w:r>
              <w:t xml:space="preserve"> durante la inducción de la anestesia</w:t>
            </w:r>
          </w:p>
          <w:p w:rsidR="004F4DDE" w:rsidRPr="003B4A39" w:rsidRDefault="00A86802" w:rsidP="00337086">
            <w:pPr>
              <w:jc w:val="both"/>
            </w:pPr>
            <w:r>
              <w:t>- Coloca al paciente</w:t>
            </w:r>
            <w:r w:rsidR="000B4DB2">
              <w:t xml:space="preserve"> </w:t>
            </w:r>
            <w:r w:rsidR="000B4DB2" w:rsidRPr="003B4A39">
              <w:t>en la posición necesaria para el procedimiento.</w:t>
            </w:r>
          </w:p>
          <w:p w:rsidR="004F4DDE" w:rsidRPr="003B4A39" w:rsidRDefault="004F4DDE" w:rsidP="00337086">
            <w:pPr>
              <w:jc w:val="both"/>
            </w:pPr>
            <w:r w:rsidRPr="003B4A39">
              <w:t>-</w:t>
            </w:r>
            <w:r w:rsidR="00956167" w:rsidRPr="003B4A39">
              <w:t xml:space="preserve"> E</w:t>
            </w:r>
            <w:r w:rsidR="00B37F4E" w:rsidRPr="003B4A39">
              <w:t>tiqueta</w:t>
            </w:r>
            <w:r w:rsidR="00956167" w:rsidRPr="003B4A39">
              <w:t>, registra en el libro de patologías</w:t>
            </w:r>
            <w:r w:rsidR="00B37F4E" w:rsidRPr="003B4A39">
              <w:t xml:space="preserve"> y  </w:t>
            </w:r>
            <w:r w:rsidR="00956167" w:rsidRPr="003B4A39">
              <w:t>las dispone en el lugar para</w:t>
            </w:r>
            <w:r w:rsidR="00992786" w:rsidRPr="003B4A39">
              <w:t xml:space="preserve"> su posterior entrega.</w:t>
            </w:r>
            <w:r w:rsidR="00956167" w:rsidRPr="003B4A39">
              <w:t xml:space="preserve"> </w:t>
            </w:r>
            <w:r w:rsidR="00992786" w:rsidRPr="003B4A39">
              <w:t>Envía lo</w:t>
            </w:r>
            <w:r w:rsidR="00B37F4E" w:rsidRPr="003B4A39">
              <w:t>s</w:t>
            </w:r>
            <w:r w:rsidR="00A86802" w:rsidRPr="003B4A39">
              <w:t xml:space="preserve"> cultivos a</w:t>
            </w:r>
            <w:r w:rsidR="00992786" w:rsidRPr="003B4A39">
              <w:t xml:space="preserve"> laboratorio cumpliendo </w:t>
            </w:r>
            <w:r w:rsidR="00A86802" w:rsidRPr="003B4A39">
              <w:t xml:space="preserve"> las</w:t>
            </w:r>
            <w:r w:rsidR="00992786" w:rsidRPr="003B4A39">
              <w:t xml:space="preserve"> especificaciones</w:t>
            </w:r>
            <w:r w:rsidR="00A86802" w:rsidRPr="003B4A39">
              <w:t xml:space="preserve"> adecuadas</w:t>
            </w:r>
            <w:r w:rsidR="00992786" w:rsidRPr="003B4A39">
              <w:t xml:space="preserve"> para cada uno</w:t>
            </w:r>
            <w:r w:rsidR="00A86802" w:rsidRPr="003B4A39">
              <w:t>.</w:t>
            </w:r>
          </w:p>
          <w:p w:rsidR="004F4DDE" w:rsidRDefault="00A86802" w:rsidP="00337086">
            <w:pPr>
              <w:jc w:val="both"/>
            </w:pPr>
            <w:r w:rsidRPr="003B4A39">
              <w:t>- Mide la</w:t>
            </w:r>
            <w:r w:rsidR="00992786" w:rsidRPr="003B4A39">
              <w:t xml:space="preserve"> perdida de</w:t>
            </w:r>
            <w:r w:rsidR="003B4A39">
              <w:t xml:space="preserve"> sangre y la </w:t>
            </w:r>
            <w:r w:rsidR="00992786">
              <w:t>eliminación</w:t>
            </w:r>
            <w:r>
              <w:t xml:space="preserve"> de </w:t>
            </w:r>
            <w:proofErr w:type="spellStart"/>
            <w:r>
              <w:t>líquido.</w:t>
            </w:r>
            <w:r w:rsidR="0029048F">
              <w:t>realiza</w:t>
            </w:r>
            <w:proofErr w:type="spellEnd"/>
            <w:r w:rsidR="0029048F">
              <w:t xml:space="preserve"> el control de </w:t>
            </w:r>
            <w:proofErr w:type="spellStart"/>
            <w:r w:rsidR="0029048F">
              <w:t>iquidos</w:t>
            </w:r>
            <w:proofErr w:type="spellEnd"/>
            <w:r w:rsidR="0029048F">
              <w:t xml:space="preserve"> ingeridos y eliminados.</w:t>
            </w:r>
          </w:p>
          <w:p w:rsidR="00992786" w:rsidRDefault="00A86802" w:rsidP="00337086">
            <w:pPr>
              <w:jc w:val="both"/>
            </w:pPr>
            <w:r>
              <w:t>- Registra la cantidad de fármacos utiliz</w:t>
            </w:r>
            <w:r w:rsidR="004C4DD7">
              <w:t>ados durante la anestesia local.</w:t>
            </w:r>
          </w:p>
          <w:p w:rsidR="004F4DDE" w:rsidRDefault="00A86802" w:rsidP="00337086">
            <w:pPr>
              <w:jc w:val="both"/>
            </w:pPr>
            <w:r>
              <w:t>- Coordina las actividades durante la operación con los miembros del equipo</w:t>
            </w:r>
          </w:p>
          <w:p w:rsidR="004F4DDE" w:rsidRDefault="00A86802" w:rsidP="00337086">
            <w:pPr>
              <w:jc w:val="both"/>
            </w:pPr>
            <w:r>
              <w:t xml:space="preserve">-Cuenta las </w:t>
            </w:r>
            <w:r w:rsidR="00B37F4E">
              <w:t>gasas, compr</w:t>
            </w:r>
            <w:r w:rsidR="004C4DD7">
              <w:t xml:space="preserve">esas </w:t>
            </w:r>
            <w:r w:rsidR="004C4DD7" w:rsidRPr="003B4A39">
              <w:t>y demás misceláneos a que hubiese lugar</w:t>
            </w:r>
            <w:r>
              <w:t xml:space="preserve"> </w:t>
            </w:r>
            <w:r w:rsidR="00B37F4E">
              <w:t>antes del cierre de la herida quirúrgica.</w:t>
            </w:r>
          </w:p>
          <w:p w:rsidR="004F4DDE" w:rsidRDefault="004C4DD7" w:rsidP="00337086">
            <w:pPr>
              <w:jc w:val="both"/>
            </w:pPr>
            <w:r>
              <w:lastRenderedPageBreak/>
              <w:t>- Ayuda al instrumentador quir</w:t>
            </w:r>
            <w:r w:rsidR="006C1FEA">
              <w:t>úrgico.</w:t>
            </w:r>
          </w:p>
          <w:p w:rsidR="00B861CA" w:rsidRDefault="00A86802" w:rsidP="00337086">
            <w:pPr>
              <w:jc w:val="both"/>
            </w:pPr>
            <w:r>
              <w:t xml:space="preserve">- Acompaña al paciente al área de recuperación </w:t>
            </w:r>
            <w:r w:rsidR="006C1FEA" w:rsidRPr="003B4A39">
              <w:t xml:space="preserve">y </w:t>
            </w:r>
            <w:r w:rsidR="00261109" w:rsidRPr="003B4A39">
              <w:t>lo entrega la auxiliar de esta área.</w:t>
            </w:r>
          </w:p>
        </w:tc>
      </w:tr>
      <w:tr w:rsidR="00B861CA" w:rsidTr="00337086">
        <w:tc>
          <w:tcPr>
            <w:tcW w:w="2496" w:type="dxa"/>
            <w:shd w:val="clear" w:color="auto" w:fill="D9E2F3" w:themeFill="accent1" w:themeFillTint="33"/>
            <w:vAlign w:val="center"/>
          </w:tcPr>
          <w:p w:rsidR="00B861CA" w:rsidRPr="00A86802" w:rsidRDefault="003349C0" w:rsidP="00337086">
            <w:pPr>
              <w:jc w:val="center"/>
              <w:rPr>
                <w:b/>
              </w:rPr>
            </w:pPr>
            <w:r w:rsidRPr="00A86802">
              <w:rPr>
                <w:b/>
              </w:rPr>
              <w:lastRenderedPageBreak/>
              <w:t>ANESTESIOLOGO</w:t>
            </w:r>
          </w:p>
        </w:tc>
        <w:tc>
          <w:tcPr>
            <w:tcW w:w="3282" w:type="dxa"/>
            <w:vAlign w:val="center"/>
          </w:tcPr>
          <w:p w:rsidR="00B861CA" w:rsidRDefault="003349C0" w:rsidP="00337086">
            <w:pPr>
              <w:jc w:val="both"/>
            </w:pPr>
            <w:r>
              <w:t>Ejerce la administración de la anestesia correspondiente</w:t>
            </w:r>
          </w:p>
        </w:tc>
        <w:tc>
          <w:tcPr>
            <w:tcW w:w="3261" w:type="dxa"/>
            <w:vAlign w:val="center"/>
          </w:tcPr>
          <w:p w:rsidR="004F4DDE" w:rsidRDefault="00A86802" w:rsidP="00337086">
            <w:pPr>
              <w:jc w:val="both"/>
            </w:pPr>
            <w:r>
              <w:t xml:space="preserve">- Valora al paciente preoperatoriamente para determinar </w:t>
            </w:r>
            <w:r w:rsidR="00B2054F" w:rsidRPr="003B4A39">
              <w:t>el tipo de anestesia</w:t>
            </w:r>
            <w:r w:rsidR="00B2054F">
              <w:t xml:space="preserve"> y los</w:t>
            </w:r>
            <w:r>
              <w:t xml:space="preserve"> anestésico</w:t>
            </w:r>
            <w:r w:rsidR="00B2054F">
              <w:t>s</w:t>
            </w:r>
            <w:r>
              <w:t xml:space="preserve"> más seguro en función de las necesidades concretas del paciente y el procedimiento quirúrgico previsto.</w:t>
            </w:r>
          </w:p>
          <w:p w:rsidR="004F4DDE" w:rsidRDefault="00A86802" w:rsidP="00337086">
            <w:pPr>
              <w:jc w:val="both"/>
            </w:pPr>
            <w:r>
              <w:t>- Monitoriza los signos vitales del paciente a lo largo de la operación.</w:t>
            </w:r>
          </w:p>
          <w:p w:rsidR="004F4DDE" w:rsidRDefault="00A86802" w:rsidP="00337086">
            <w:pPr>
              <w:jc w:val="both"/>
            </w:pPr>
            <w:r>
              <w:t>- Informa al cirujano si surgen dificultades durante el curso anestésico.</w:t>
            </w:r>
          </w:p>
          <w:p w:rsidR="00B2054F" w:rsidRDefault="00A86802" w:rsidP="00337086">
            <w:pPr>
              <w:jc w:val="both"/>
            </w:pPr>
            <w:r>
              <w:t xml:space="preserve">- Administra líquidos y electrólitos, medicaciones y derivados sanguíneos a lo largo del procedimiento quirúrgico. </w:t>
            </w:r>
          </w:p>
          <w:p w:rsidR="00400A01" w:rsidRDefault="00400A01" w:rsidP="00337086">
            <w:pPr>
              <w:jc w:val="both"/>
            </w:pPr>
            <w:r>
              <w:t>- Realiza el diligenciamiento del record de anestesia y demás registros pertinentes.</w:t>
            </w:r>
          </w:p>
          <w:p w:rsidR="00B861CA" w:rsidRDefault="00A86802" w:rsidP="00337086">
            <w:pPr>
              <w:jc w:val="both"/>
            </w:pPr>
            <w:r>
              <w:t xml:space="preserve">- Supervisa la recuperación </w:t>
            </w:r>
            <w:proofErr w:type="spellStart"/>
            <w:r>
              <w:t>postanestesia</w:t>
            </w:r>
            <w:proofErr w:type="spellEnd"/>
            <w:r>
              <w:t xml:space="preserve"> del paciente y registra la recuperación del paciente tras la anestesia en las siguientes 24 horas.</w:t>
            </w:r>
          </w:p>
        </w:tc>
      </w:tr>
    </w:tbl>
    <w:p w:rsidR="00295278" w:rsidRDefault="00295278" w:rsidP="002F618B">
      <w:pPr>
        <w:shd w:val="clear" w:color="auto" w:fill="FFFFFF"/>
        <w:spacing w:after="0" w:line="240" w:lineRule="auto"/>
        <w:jc w:val="both"/>
      </w:pPr>
    </w:p>
    <w:p w:rsidR="00337086" w:rsidRDefault="00655C43" w:rsidP="00337086">
      <w:pPr>
        <w:pStyle w:val="Ttulo1"/>
        <w:numPr>
          <w:ilvl w:val="0"/>
          <w:numId w:val="16"/>
        </w:numPr>
        <w:rPr>
          <w:rFonts w:eastAsia="Times New Roman"/>
          <w:lang w:eastAsia="es-CO"/>
        </w:rPr>
      </w:pPr>
      <w:bookmarkStart w:id="12" w:name="_Toc516759399"/>
      <w:r w:rsidRPr="00655C43">
        <w:rPr>
          <w:rFonts w:eastAsia="Times New Roman"/>
          <w:lang w:eastAsia="es-CO"/>
        </w:rPr>
        <w:t>VALORACIÓN</w:t>
      </w:r>
      <w:bookmarkEnd w:id="12"/>
    </w:p>
    <w:p w:rsidR="00337086" w:rsidRPr="00337086" w:rsidRDefault="00337086" w:rsidP="00337086">
      <w:pPr>
        <w:spacing w:after="0"/>
        <w:rPr>
          <w:lang w:eastAsia="es-CO"/>
        </w:rPr>
      </w:pPr>
    </w:p>
    <w:p w:rsidR="00655C43" w:rsidRPr="00655C43" w:rsidRDefault="00655C43" w:rsidP="00655C43">
      <w:pPr>
        <w:shd w:val="clear" w:color="auto" w:fill="FFFFFF"/>
        <w:spacing w:after="390" w:line="240" w:lineRule="auto"/>
        <w:jc w:val="both"/>
        <w:rPr>
          <w:rFonts w:eastAsia="Times New Roman" w:cs="Arial"/>
          <w:color w:val="222222"/>
          <w:szCs w:val="24"/>
          <w:lang w:eastAsia="es-CO"/>
        </w:rPr>
      </w:pPr>
      <w:r w:rsidRPr="00655C43">
        <w:rPr>
          <w:rFonts w:eastAsia="Times New Roman" w:cs="Arial"/>
          <w:color w:val="222222"/>
          <w:szCs w:val="24"/>
          <w:lang w:eastAsia="es-CO"/>
        </w:rPr>
        <w:t>Cuando el paciente entra en quirófano:</w:t>
      </w:r>
    </w:p>
    <w:p w:rsidR="00655C43" w:rsidRPr="000F511B" w:rsidRDefault="005860FD" w:rsidP="002E3832">
      <w:pPr>
        <w:numPr>
          <w:ilvl w:val="0"/>
          <w:numId w:val="11"/>
        </w:numPr>
        <w:shd w:val="clear" w:color="auto" w:fill="FFFFFF"/>
        <w:spacing w:before="100" w:beforeAutospacing="1" w:after="100" w:afterAutospacing="1" w:line="240" w:lineRule="auto"/>
        <w:jc w:val="both"/>
        <w:rPr>
          <w:rFonts w:eastAsia="Times New Roman" w:cs="Arial"/>
          <w:color w:val="222222"/>
          <w:szCs w:val="24"/>
          <w:lang w:eastAsia="es-CO"/>
        </w:rPr>
      </w:pPr>
      <w:r w:rsidRPr="003B4A39">
        <w:rPr>
          <w:rFonts w:eastAsia="Times New Roman" w:cs="Arial"/>
          <w:color w:val="222222"/>
          <w:szCs w:val="24"/>
          <w:lang w:eastAsia="es-CO"/>
        </w:rPr>
        <w:lastRenderedPageBreak/>
        <w:t>Aplicación de lis</w:t>
      </w:r>
      <w:r w:rsidR="003B4A39" w:rsidRPr="003B4A39">
        <w:rPr>
          <w:rFonts w:eastAsia="Times New Roman" w:cs="Arial"/>
          <w:color w:val="222222"/>
          <w:szCs w:val="24"/>
          <w:lang w:eastAsia="es-CO"/>
        </w:rPr>
        <w:t>ta de chequeo de cirugía segura</w:t>
      </w:r>
      <w:r w:rsidR="00B2054F" w:rsidRPr="003B4A39">
        <w:rPr>
          <w:rFonts w:eastAsia="Times New Roman" w:cs="Arial"/>
          <w:color w:val="222222"/>
          <w:szCs w:val="24"/>
          <w:lang w:eastAsia="es-CO"/>
        </w:rPr>
        <w:t xml:space="preserve"> segunda</w:t>
      </w:r>
      <w:r w:rsidR="00844BCF" w:rsidRPr="003B4A39">
        <w:rPr>
          <w:rFonts w:eastAsia="Times New Roman" w:cs="Arial"/>
          <w:color w:val="222222"/>
          <w:szCs w:val="24"/>
          <w:lang w:eastAsia="es-CO"/>
        </w:rPr>
        <w:t xml:space="preserve"> fase: </w:t>
      </w:r>
      <w:r w:rsidR="00655C43" w:rsidRPr="003B4A39">
        <w:rPr>
          <w:rFonts w:eastAsia="Times New Roman" w:cs="Arial"/>
          <w:color w:val="222222"/>
          <w:szCs w:val="24"/>
          <w:lang w:eastAsia="es-CO"/>
        </w:rPr>
        <w:t xml:space="preserve">El personal </w:t>
      </w:r>
      <w:r w:rsidR="0008056D" w:rsidRPr="003B4A39">
        <w:rPr>
          <w:rFonts w:eastAsia="Times New Roman" w:cs="Arial"/>
          <w:color w:val="222222"/>
          <w:szCs w:val="24"/>
          <w:lang w:eastAsia="es-CO"/>
        </w:rPr>
        <w:t>de Enfermería debe identificar al paciente</w:t>
      </w:r>
      <w:r w:rsidR="00655C43" w:rsidRPr="003B4A39">
        <w:rPr>
          <w:rFonts w:eastAsia="Times New Roman" w:cs="Arial"/>
          <w:color w:val="222222"/>
          <w:szCs w:val="24"/>
          <w:lang w:eastAsia="es-CO"/>
        </w:rPr>
        <w:t xml:space="preserve">, tanto de palabra como con la </w:t>
      </w:r>
      <w:r w:rsidR="00655C43" w:rsidRPr="000F511B">
        <w:rPr>
          <w:rFonts w:eastAsia="Times New Roman" w:cs="Arial"/>
          <w:color w:val="222222"/>
          <w:szCs w:val="24"/>
          <w:lang w:eastAsia="es-CO"/>
        </w:rPr>
        <w:t>pulsera de id</w:t>
      </w:r>
      <w:r w:rsidR="0008056D" w:rsidRPr="000F511B">
        <w:rPr>
          <w:rFonts w:eastAsia="Times New Roman" w:cs="Arial"/>
          <w:color w:val="222222"/>
          <w:szCs w:val="24"/>
          <w:lang w:eastAsia="es-CO"/>
        </w:rPr>
        <w:t>entificación e historia clínica.</w:t>
      </w:r>
      <w:r w:rsidR="00655C43" w:rsidRPr="000F511B">
        <w:rPr>
          <w:rFonts w:eastAsia="Times New Roman" w:cs="Arial"/>
          <w:color w:val="222222"/>
          <w:szCs w:val="24"/>
          <w:lang w:eastAsia="es-CO"/>
        </w:rPr>
        <w:t xml:space="preserve"> </w:t>
      </w:r>
    </w:p>
    <w:p w:rsidR="00655C43" w:rsidRPr="000F511B" w:rsidRDefault="00655C43" w:rsidP="002E3832">
      <w:pPr>
        <w:numPr>
          <w:ilvl w:val="0"/>
          <w:numId w:val="11"/>
        </w:numPr>
        <w:shd w:val="clear" w:color="auto" w:fill="FFFFFF"/>
        <w:spacing w:before="100" w:beforeAutospacing="1" w:after="100" w:afterAutospacing="1" w:line="240" w:lineRule="auto"/>
        <w:jc w:val="both"/>
        <w:rPr>
          <w:rFonts w:eastAsia="Times New Roman" w:cs="Arial"/>
          <w:color w:val="222222"/>
          <w:szCs w:val="24"/>
          <w:lang w:eastAsia="es-CO"/>
        </w:rPr>
      </w:pPr>
      <w:r w:rsidRPr="000F511B">
        <w:rPr>
          <w:rFonts w:eastAsia="Times New Roman" w:cs="Arial"/>
          <w:color w:val="222222"/>
          <w:szCs w:val="24"/>
          <w:lang w:eastAsia="es-CO"/>
        </w:rPr>
        <w:t xml:space="preserve">Confirmar </w:t>
      </w:r>
      <w:r w:rsidR="00E02CAD" w:rsidRPr="000F511B">
        <w:rPr>
          <w:rFonts w:eastAsia="Times New Roman" w:cs="Arial"/>
          <w:color w:val="222222"/>
          <w:szCs w:val="24"/>
          <w:lang w:eastAsia="es-CO"/>
        </w:rPr>
        <w:t>el procedimiento planeado.</w:t>
      </w:r>
    </w:p>
    <w:p w:rsidR="00655C43" w:rsidRPr="000F511B" w:rsidRDefault="00655C43" w:rsidP="002E3832">
      <w:pPr>
        <w:numPr>
          <w:ilvl w:val="0"/>
          <w:numId w:val="11"/>
        </w:numPr>
        <w:shd w:val="clear" w:color="auto" w:fill="FFFFFF"/>
        <w:spacing w:before="100" w:beforeAutospacing="1" w:after="100" w:afterAutospacing="1" w:line="240" w:lineRule="auto"/>
        <w:jc w:val="both"/>
        <w:rPr>
          <w:rFonts w:eastAsia="Times New Roman" w:cs="Arial"/>
          <w:color w:val="222222"/>
          <w:szCs w:val="24"/>
          <w:lang w:eastAsia="es-CO"/>
        </w:rPr>
      </w:pPr>
      <w:r w:rsidRPr="000F511B">
        <w:rPr>
          <w:rFonts w:eastAsia="Times New Roman" w:cs="Arial"/>
          <w:color w:val="222222"/>
          <w:szCs w:val="24"/>
          <w:lang w:eastAsia="es-CO"/>
        </w:rPr>
        <w:t>Revisar toda la documentación, para ver que está completa</w:t>
      </w:r>
      <w:r w:rsidR="009523E1" w:rsidRPr="000F511B">
        <w:rPr>
          <w:rFonts w:eastAsia="Times New Roman" w:cs="Arial"/>
          <w:color w:val="222222"/>
          <w:szCs w:val="24"/>
          <w:lang w:eastAsia="es-CO"/>
        </w:rPr>
        <w:t>, teniendo especial énfasis en la concordancia entre lo solicitado con el especialista y lo autorizado, además del diligenciamiento correcto y completo del consentimiento informado.</w:t>
      </w:r>
    </w:p>
    <w:p w:rsidR="00C07429" w:rsidRPr="000F511B" w:rsidRDefault="009523E1" w:rsidP="002E3832">
      <w:pPr>
        <w:numPr>
          <w:ilvl w:val="0"/>
          <w:numId w:val="11"/>
        </w:numPr>
        <w:shd w:val="clear" w:color="auto" w:fill="FFFFFF"/>
        <w:spacing w:before="100" w:beforeAutospacing="1" w:after="100" w:afterAutospacing="1" w:line="240" w:lineRule="auto"/>
        <w:jc w:val="both"/>
        <w:rPr>
          <w:rFonts w:eastAsia="Times New Roman" w:cs="Arial"/>
          <w:color w:val="222222"/>
          <w:szCs w:val="24"/>
          <w:lang w:eastAsia="es-CO"/>
        </w:rPr>
      </w:pPr>
      <w:r w:rsidRPr="000F511B">
        <w:t xml:space="preserve">Ratificar la </w:t>
      </w:r>
      <w:r w:rsidR="00C07429" w:rsidRPr="000F511B">
        <w:t>No</w:t>
      </w:r>
      <w:r w:rsidRPr="000F511B">
        <w:t xml:space="preserve"> ingesta de sólidos ni líquidos y</w:t>
      </w:r>
      <w:r w:rsidR="00C07429" w:rsidRPr="000F511B">
        <w:t xml:space="preserve"> medicación preoperatoria (dada y registrada)</w:t>
      </w:r>
      <w:r w:rsidRPr="000F511B">
        <w:t>.</w:t>
      </w:r>
    </w:p>
    <w:p w:rsidR="00C07429" w:rsidRPr="000F511B" w:rsidRDefault="009523E1" w:rsidP="002E3832">
      <w:pPr>
        <w:numPr>
          <w:ilvl w:val="0"/>
          <w:numId w:val="11"/>
        </w:numPr>
        <w:shd w:val="clear" w:color="auto" w:fill="FFFFFF"/>
        <w:spacing w:before="100" w:beforeAutospacing="1" w:after="100" w:afterAutospacing="1" w:line="240" w:lineRule="auto"/>
        <w:jc w:val="both"/>
        <w:rPr>
          <w:rFonts w:eastAsia="Times New Roman" w:cs="Arial"/>
          <w:color w:val="222222"/>
          <w:szCs w:val="24"/>
          <w:lang w:eastAsia="es-CO"/>
        </w:rPr>
      </w:pPr>
      <w:r w:rsidRPr="000F511B">
        <w:t>P</w:t>
      </w:r>
      <w:r w:rsidR="00C07429" w:rsidRPr="000F511B">
        <w:t>reparación de la piel bien realizada y comprobada</w:t>
      </w:r>
    </w:p>
    <w:p w:rsidR="0008056D" w:rsidRPr="000F511B" w:rsidRDefault="0008056D" w:rsidP="002E3832">
      <w:pPr>
        <w:numPr>
          <w:ilvl w:val="0"/>
          <w:numId w:val="11"/>
        </w:numPr>
        <w:shd w:val="clear" w:color="auto" w:fill="FFFFFF"/>
        <w:spacing w:before="100" w:beforeAutospacing="1" w:after="100" w:afterAutospacing="1" w:line="240" w:lineRule="auto"/>
        <w:jc w:val="both"/>
        <w:rPr>
          <w:rFonts w:eastAsia="Times New Roman" w:cs="Arial"/>
          <w:color w:val="222222"/>
          <w:szCs w:val="24"/>
          <w:lang w:eastAsia="es-CO"/>
        </w:rPr>
      </w:pPr>
      <w:r w:rsidRPr="000F511B">
        <w:t>Registrar toda la información en la Historia Clínica</w:t>
      </w:r>
    </w:p>
    <w:p w:rsidR="00337086" w:rsidRDefault="00655C43" w:rsidP="00337086">
      <w:pPr>
        <w:pStyle w:val="Ttulo1"/>
        <w:numPr>
          <w:ilvl w:val="0"/>
          <w:numId w:val="16"/>
        </w:numPr>
        <w:spacing w:after="240"/>
        <w:rPr>
          <w:rFonts w:eastAsia="Times New Roman"/>
          <w:lang w:eastAsia="es-CO"/>
        </w:rPr>
      </w:pPr>
      <w:bookmarkStart w:id="13" w:name="_Toc516759400"/>
      <w:r w:rsidRPr="00655C43">
        <w:rPr>
          <w:rFonts w:eastAsia="Times New Roman"/>
          <w:lang w:eastAsia="es-CO"/>
        </w:rPr>
        <w:t>PLANIFICACIÓN</w:t>
      </w:r>
      <w:bookmarkEnd w:id="13"/>
    </w:p>
    <w:p w:rsidR="00655C43" w:rsidRPr="000F511B" w:rsidRDefault="00655C43" w:rsidP="00655C43">
      <w:pPr>
        <w:shd w:val="clear" w:color="auto" w:fill="FFFFFF"/>
        <w:spacing w:after="390" w:line="240" w:lineRule="auto"/>
        <w:jc w:val="both"/>
        <w:rPr>
          <w:rFonts w:eastAsia="Times New Roman" w:cs="Arial"/>
          <w:color w:val="222222"/>
          <w:szCs w:val="24"/>
          <w:lang w:eastAsia="es-CO"/>
        </w:rPr>
      </w:pPr>
      <w:r w:rsidRPr="00337086">
        <w:rPr>
          <w:rFonts w:eastAsia="Times New Roman" w:cs="Arial"/>
          <w:color w:val="222222"/>
          <w:szCs w:val="24"/>
          <w:lang w:eastAsia="es-CO"/>
        </w:rPr>
        <w:t xml:space="preserve">Se plantean, entre otros, los siguientes criterios en cuanto a resultados finales, </w:t>
      </w:r>
      <w:r w:rsidR="0008056D" w:rsidRPr="00337086">
        <w:rPr>
          <w:rFonts w:eastAsia="Times New Roman" w:cs="Arial"/>
          <w:color w:val="222222"/>
          <w:szCs w:val="24"/>
          <w:lang w:eastAsia="es-CO"/>
        </w:rPr>
        <w:t>d</w:t>
      </w:r>
      <w:r w:rsidRPr="00337086">
        <w:rPr>
          <w:rFonts w:eastAsia="Times New Roman" w:cs="Arial"/>
          <w:color w:val="222222"/>
          <w:szCs w:val="24"/>
          <w:lang w:eastAsia="es-CO"/>
        </w:rPr>
        <w:t xml:space="preserve">el </w:t>
      </w:r>
      <w:r w:rsidRPr="000F511B">
        <w:rPr>
          <w:rFonts w:eastAsia="Times New Roman" w:cs="Arial"/>
          <w:color w:val="222222"/>
          <w:szCs w:val="24"/>
          <w:lang w:eastAsia="es-CO"/>
        </w:rPr>
        <w:t>paciente:</w:t>
      </w:r>
    </w:p>
    <w:p w:rsidR="00A863FE" w:rsidRPr="000F511B" w:rsidRDefault="00A863FE" w:rsidP="00AC7D0A">
      <w:pPr>
        <w:pStyle w:val="Prrafodelista"/>
        <w:numPr>
          <w:ilvl w:val="0"/>
          <w:numId w:val="9"/>
        </w:numPr>
        <w:shd w:val="clear" w:color="auto" w:fill="FFFFFF"/>
        <w:spacing w:after="390" w:line="240" w:lineRule="auto"/>
        <w:jc w:val="both"/>
        <w:rPr>
          <w:rFonts w:ascii="Arial" w:eastAsia="Times New Roman" w:hAnsi="Arial" w:cs="Arial"/>
          <w:color w:val="222222"/>
          <w:sz w:val="24"/>
          <w:szCs w:val="24"/>
          <w:lang w:eastAsia="es-CO"/>
        </w:rPr>
      </w:pPr>
      <w:r w:rsidRPr="000F511B">
        <w:rPr>
          <w:rFonts w:ascii="Arial" w:eastAsia="Times New Roman" w:hAnsi="Arial" w:cs="Arial"/>
          <w:color w:val="222222"/>
          <w:sz w:val="24"/>
          <w:szCs w:val="24"/>
          <w:lang w:eastAsia="es-CO"/>
        </w:rPr>
        <w:t xml:space="preserve">Aplicación de lista de chequeo de cirugía segura </w:t>
      </w:r>
      <w:r w:rsidR="009523E1" w:rsidRPr="000F511B">
        <w:rPr>
          <w:rFonts w:ascii="Arial" w:eastAsia="Times New Roman" w:hAnsi="Arial" w:cs="Arial"/>
          <w:color w:val="222222"/>
          <w:sz w:val="24"/>
          <w:szCs w:val="24"/>
          <w:lang w:eastAsia="es-CO"/>
        </w:rPr>
        <w:t xml:space="preserve">tercera </w:t>
      </w:r>
      <w:r w:rsidR="002E3E13" w:rsidRPr="000F511B">
        <w:rPr>
          <w:rFonts w:ascii="Arial" w:eastAsia="Times New Roman" w:hAnsi="Arial" w:cs="Arial"/>
          <w:color w:val="222222"/>
          <w:sz w:val="24"/>
          <w:szCs w:val="24"/>
          <w:lang w:eastAsia="es-CO"/>
        </w:rPr>
        <w:t>fase</w:t>
      </w:r>
    </w:p>
    <w:p w:rsidR="00655C43" w:rsidRPr="000F511B" w:rsidRDefault="00655C43" w:rsidP="00AC7D0A">
      <w:pPr>
        <w:pStyle w:val="Prrafodelista"/>
        <w:numPr>
          <w:ilvl w:val="0"/>
          <w:numId w:val="9"/>
        </w:numPr>
        <w:shd w:val="clear" w:color="auto" w:fill="FFFFFF"/>
        <w:spacing w:after="390" w:line="240" w:lineRule="auto"/>
        <w:jc w:val="both"/>
        <w:rPr>
          <w:rFonts w:ascii="Arial" w:eastAsia="Times New Roman" w:hAnsi="Arial" w:cs="Arial"/>
          <w:color w:val="222222"/>
          <w:sz w:val="24"/>
          <w:szCs w:val="24"/>
          <w:lang w:eastAsia="es-CO"/>
        </w:rPr>
      </w:pPr>
      <w:r w:rsidRPr="000F511B">
        <w:rPr>
          <w:rFonts w:ascii="Arial" w:eastAsia="Times New Roman" w:hAnsi="Arial" w:cs="Arial"/>
          <w:color w:val="222222"/>
          <w:sz w:val="24"/>
          <w:szCs w:val="24"/>
          <w:lang w:eastAsia="es-CO"/>
        </w:rPr>
        <w:t>Saldrá del quirófano con la piel íntegra, salvo la zona de la incisión quirúrgica y de los drenajes</w:t>
      </w:r>
      <w:r w:rsidR="009523E1" w:rsidRPr="000F511B">
        <w:rPr>
          <w:rFonts w:ascii="Arial" w:eastAsia="Times New Roman" w:hAnsi="Arial" w:cs="Arial"/>
          <w:color w:val="222222"/>
          <w:sz w:val="24"/>
          <w:szCs w:val="24"/>
          <w:lang w:eastAsia="es-CO"/>
        </w:rPr>
        <w:t xml:space="preserve"> cuando amerite. </w:t>
      </w:r>
    </w:p>
    <w:p w:rsidR="00655C43" w:rsidRPr="000F511B" w:rsidRDefault="009523E1" w:rsidP="00AC7D0A">
      <w:pPr>
        <w:pStyle w:val="Prrafodelista"/>
        <w:numPr>
          <w:ilvl w:val="0"/>
          <w:numId w:val="9"/>
        </w:numPr>
        <w:shd w:val="clear" w:color="auto" w:fill="FFFFFF"/>
        <w:spacing w:after="390" w:line="240" w:lineRule="auto"/>
        <w:jc w:val="both"/>
        <w:rPr>
          <w:rFonts w:ascii="Arial" w:eastAsia="Times New Roman" w:hAnsi="Arial" w:cs="Arial"/>
          <w:color w:val="222222"/>
          <w:sz w:val="24"/>
          <w:szCs w:val="24"/>
          <w:lang w:eastAsia="es-CO"/>
        </w:rPr>
      </w:pPr>
      <w:r w:rsidRPr="000F511B">
        <w:rPr>
          <w:rFonts w:ascii="Arial" w:eastAsia="Times New Roman" w:hAnsi="Arial" w:cs="Arial"/>
          <w:color w:val="222222"/>
          <w:sz w:val="24"/>
          <w:szCs w:val="24"/>
          <w:lang w:eastAsia="es-CO"/>
        </w:rPr>
        <w:t xml:space="preserve">Se buscará lograr </w:t>
      </w:r>
      <w:r w:rsidR="00655C43" w:rsidRPr="000F511B">
        <w:rPr>
          <w:rFonts w:ascii="Arial" w:eastAsia="Times New Roman" w:hAnsi="Arial" w:cs="Arial"/>
          <w:color w:val="222222"/>
          <w:sz w:val="24"/>
          <w:szCs w:val="24"/>
          <w:lang w:eastAsia="es-CO"/>
        </w:rPr>
        <w:t>un menor nivel de ansiedad durante el período operatorio y tras la intervención</w:t>
      </w:r>
      <w:r w:rsidRPr="000F511B">
        <w:rPr>
          <w:rFonts w:ascii="Arial" w:eastAsia="Times New Roman" w:hAnsi="Arial" w:cs="Arial"/>
          <w:color w:val="222222"/>
          <w:sz w:val="24"/>
          <w:szCs w:val="24"/>
          <w:lang w:eastAsia="es-CO"/>
        </w:rPr>
        <w:t>.</w:t>
      </w:r>
    </w:p>
    <w:p w:rsidR="00655C43" w:rsidRPr="000F511B" w:rsidRDefault="00655C43" w:rsidP="00AC7D0A">
      <w:pPr>
        <w:pStyle w:val="Prrafodelista"/>
        <w:numPr>
          <w:ilvl w:val="0"/>
          <w:numId w:val="9"/>
        </w:numPr>
        <w:shd w:val="clear" w:color="auto" w:fill="FFFFFF"/>
        <w:spacing w:after="390" w:line="240" w:lineRule="auto"/>
        <w:jc w:val="both"/>
        <w:rPr>
          <w:rFonts w:ascii="Arial" w:eastAsia="Times New Roman" w:hAnsi="Arial" w:cs="Arial"/>
          <w:color w:val="222222"/>
          <w:sz w:val="24"/>
          <w:szCs w:val="24"/>
          <w:lang w:eastAsia="es-CO"/>
        </w:rPr>
      </w:pPr>
      <w:r w:rsidRPr="000F511B">
        <w:rPr>
          <w:rFonts w:ascii="Arial" w:eastAsia="Times New Roman" w:hAnsi="Arial" w:cs="Arial"/>
          <w:color w:val="222222"/>
          <w:sz w:val="24"/>
          <w:szCs w:val="24"/>
          <w:lang w:eastAsia="es-CO"/>
        </w:rPr>
        <w:t>No sufrirá lesiones mientras permanezca en el quirófano</w:t>
      </w:r>
      <w:r w:rsidR="009523E1" w:rsidRPr="000F511B">
        <w:rPr>
          <w:rFonts w:ascii="Arial" w:eastAsia="Times New Roman" w:hAnsi="Arial" w:cs="Arial"/>
          <w:color w:val="222222"/>
          <w:sz w:val="24"/>
          <w:szCs w:val="24"/>
          <w:lang w:eastAsia="es-CO"/>
        </w:rPr>
        <w:t>.</w:t>
      </w:r>
    </w:p>
    <w:p w:rsidR="00655C43" w:rsidRPr="000F511B" w:rsidRDefault="009523E1" w:rsidP="00AC7D0A">
      <w:pPr>
        <w:pStyle w:val="Prrafodelista"/>
        <w:numPr>
          <w:ilvl w:val="0"/>
          <w:numId w:val="9"/>
        </w:numPr>
        <w:shd w:val="clear" w:color="auto" w:fill="FFFFFF"/>
        <w:spacing w:after="390" w:line="240" w:lineRule="auto"/>
        <w:jc w:val="both"/>
        <w:rPr>
          <w:rFonts w:ascii="Arial" w:eastAsia="Times New Roman" w:hAnsi="Arial" w:cs="Arial"/>
          <w:color w:val="222222"/>
          <w:sz w:val="24"/>
          <w:szCs w:val="24"/>
          <w:lang w:eastAsia="es-CO"/>
        </w:rPr>
      </w:pPr>
      <w:r w:rsidRPr="000F511B">
        <w:rPr>
          <w:rFonts w:ascii="Arial" w:eastAsia="Times New Roman" w:hAnsi="Arial" w:cs="Arial"/>
          <w:color w:val="222222"/>
          <w:sz w:val="24"/>
          <w:szCs w:val="24"/>
          <w:lang w:eastAsia="es-CO"/>
        </w:rPr>
        <w:t xml:space="preserve">Se </w:t>
      </w:r>
      <w:r w:rsidR="00655C43" w:rsidRPr="000F511B">
        <w:rPr>
          <w:rFonts w:ascii="Arial" w:eastAsia="Times New Roman" w:hAnsi="Arial" w:cs="Arial"/>
          <w:color w:val="222222"/>
          <w:sz w:val="24"/>
          <w:szCs w:val="24"/>
          <w:lang w:eastAsia="es-CO"/>
        </w:rPr>
        <w:t>Mantendrá la comunicación intraoperatoria mediante el uso de medidas verbales y no verbales</w:t>
      </w:r>
    </w:p>
    <w:p w:rsidR="00655C43" w:rsidRPr="000F511B" w:rsidRDefault="00655C43" w:rsidP="00AC7D0A">
      <w:pPr>
        <w:pStyle w:val="Prrafodelista"/>
        <w:numPr>
          <w:ilvl w:val="0"/>
          <w:numId w:val="9"/>
        </w:numPr>
        <w:shd w:val="clear" w:color="auto" w:fill="FFFFFF"/>
        <w:spacing w:after="390" w:line="240" w:lineRule="auto"/>
        <w:jc w:val="both"/>
        <w:rPr>
          <w:rFonts w:ascii="Arial" w:eastAsia="Times New Roman" w:hAnsi="Arial" w:cs="Arial"/>
          <w:color w:val="222222"/>
          <w:sz w:val="24"/>
          <w:szCs w:val="24"/>
          <w:lang w:eastAsia="es-CO"/>
        </w:rPr>
      </w:pPr>
      <w:r w:rsidRPr="000F511B">
        <w:rPr>
          <w:rFonts w:ascii="Arial" w:eastAsia="Times New Roman" w:hAnsi="Arial" w:cs="Arial"/>
          <w:color w:val="222222"/>
          <w:sz w:val="24"/>
          <w:szCs w:val="24"/>
          <w:lang w:eastAsia="es-CO"/>
        </w:rPr>
        <w:t xml:space="preserve">La técnica aséptica se mantendrá durante toda la intervención y </w:t>
      </w:r>
      <w:r w:rsidR="005B5A71" w:rsidRPr="000F511B">
        <w:rPr>
          <w:rFonts w:ascii="Arial" w:eastAsia="Times New Roman" w:hAnsi="Arial" w:cs="Arial"/>
          <w:color w:val="222222"/>
          <w:sz w:val="24"/>
          <w:szCs w:val="24"/>
          <w:lang w:eastAsia="es-CO"/>
        </w:rPr>
        <w:t xml:space="preserve">se insistirá en que </w:t>
      </w:r>
      <w:r w:rsidRPr="000F511B">
        <w:rPr>
          <w:rFonts w:ascii="Arial" w:eastAsia="Times New Roman" w:hAnsi="Arial" w:cs="Arial"/>
          <w:color w:val="222222"/>
          <w:sz w:val="24"/>
          <w:szCs w:val="24"/>
          <w:lang w:eastAsia="es-CO"/>
        </w:rPr>
        <w:t xml:space="preserve">la herida operatoria </w:t>
      </w:r>
      <w:r w:rsidR="005B5A71" w:rsidRPr="000F511B">
        <w:rPr>
          <w:rFonts w:ascii="Arial" w:eastAsia="Times New Roman" w:hAnsi="Arial" w:cs="Arial"/>
          <w:color w:val="222222"/>
          <w:sz w:val="24"/>
          <w:szCs w:val="24"/>
          <w:lang w:eastAsia="es-CO"/>
        </w:rPr>
        <w:t xml:space="preserve">permanezca </w:t>
      </w:r>
      <w:r w:rsidRPr="000F511B">
        <w:rPr>
          <w:rFonts w:ascii="Arial" w:eastAsia="Times New Roman" w:hAnsi="Arial" w:cs="Arial"/>
          <w:color w:val="222222"/>
          <w:sz w:val="24"/>
          <w:szCs w:val="24"/>
          <w:lang w:eastAsia="es-CO"/>
        </w:rPr>
        <w:t>sin signos de infección en las 48 horas siguientes a la intervención</w:t>
      </w:r>
    </w:p>
    <w:p w:rsidR="000534EB" w:rsidRPr="000F511B" w:rsidRDefault="000534EB" w:rsidP="00AC7D0A">
      <w:pPr>
        <w:pStyle w:val="Prrafodelista"/>
        <w:numPr>
          <w:ilvl w:val="0"/>
          <w:numId w:val="9"/>
        </w:numPr>
        <w:shd w:val="clear" w:color="auto" w:fill="FFFFFF"/>
        <w:spacing w:after="390" w:line="240" w:lineRule="auto"/>
        <w:jc w:val="both"/>
        <w:rPr>
          <w:rFonts w:ascii="Arial" w:eastAsia="Times New Roman" w:hAnsi="Arial" w:cs="Arial"/>
          <w:color w:val="222222"/>
          <w:sz w:val="24"/>
          <w:szCs w:val="24"/>
          <w:lang w:eastAsia="es-CO"/>
        </w:rPr>
      </w:pPr>
      <w:r w:rsidRPr="000F511B">
        <w:rPr>
          <w:rFonts w:ascii="Arial" w:eastAsia="Times New Roman" w:hAnsi="Arial" w:cs="Arial"/>
          <w:color w:val="222222"/>
          <w:sz w:val="24"/>
          <w:szCs w:val="24"/>
          <w:lang w:eastAsia="es-CO"/>
        </w:rPr>
        <w:t xml:space="preserve">Realización de lavado de manos quirúrgico </w:t>
      </w:r>
      <w:r w:rsidR="002E3832" w:rsidRPr="000F511B">
        <w:rPr>
          <w:rFonts w:ascii="Arial" w:eastAsia="Times New Roman" w:hAnsi="Arial" w:cs="Arial"/>
          <w:color w:val="222222"/>
          <w:sz w:val="24"/>
          <w:szCs w:val="24"/>
          <w:lang w:eastAsia="es-CO"/>
        </w:rPr>
        <w:t>(ver</w:t>
      </w:r>
      <w:r w:rsidRPr="000F511B">
        <w:rPr>
          <w:rFonts w:ascii="Arial" w:eastAsia="Times New Roman" w:hAnsi="Arial" w:cs="Arial"/>
          <w:color w:val="222222"/>
          <w:sz w:val="24"/>
          <w:szCs w:val="24"/>
          <w:lang w:eastAsia="es-CO"/>
        </w:rPr>
        <w:t xml:space="preserve"> protocolo de lavado de manos).  </w:t>
      </w:r>
    </w:p>
    <w:p w:rsidR="00655C43" w:rsidRPr="000F511B" w:rsidRDefault="00655C43" w:rsidP="00337086">
      <w:pPr>
        <w:pStyle w:val="Ttulo1"/>
        <w:numPr>
          <w:ilvl w:val="0"/>
          <w:numId w:val="16"/>
        </w:numPr>
        <w:spacing w:after="240"/>
        <w:rPr>
          <w:rFonts w:eastAsia="Times New Roman"/>
          <w:szCs w:val="24"/>
          <w:lang w:eastAsia="es-CO"/>
        </w:rPr>
      </w:pPr>
      <w:bookmarkStart w:id="14" w:name="_Toc516759401"/>
      <w:r w:rsidRPr="000F511B">
        <w:rPr>
          <w:rFonts w:eastAsia="Times New Roman"/>
          <w:szCs w:val="24"/>
          <w:lang w:eastAsia="es-CO"/>
        </w:rPr>
        <w:t>EJECUCIÓN</w:t>
      </w:r>
      <w:bookmarkEnd w:id="14"/>
    </w:p>
    <w:p w:rsidR="003B4A39" w:rsidRPr="000F511B" w:rsidRDefault="00655C43" w:rsidP="000F511B">
      <w:pPr>
        <w:pStyle w:val="Prrafodelista"/>
        <w:numPr>
          <w:ilvl w:val="0"/>
          <w:numId w:val="25"/>
        </w:numPr>
        <w:jc w:val="both"/>
        <w:rPr>
          <w:rFonts w:ascii="Arial" w:hAnsi="Arial" w:cs="Arial"/>
          <w:sz w:val="24"/>
          <w:lang w:eastAsia="es-CO"/>
        </w:rPr>
      </w:pPr>
      <w:r w:rsidRPr="000F511B">
        <w:rPr>
          <w:rFonts w:ascii="Arial" w:hAnsi="Arial" w:cs="Arial"/>
          <w:sz w:val="24"/>
          <w:lang w:eastAsia="es-CO"/>
        </w:rPr>
        <w:t xml:space="preserve">Tranquilizar al paciente, reduciendo su ansiedad, describiendo todos los estímulos sensoriales que va a </w:t>
      </w:r>
      <w:r w:rsidR="002E3832" w:rsidRPr="000F511B">
        <w:rPr>
          <w:rFonts w:ascii="Arial" w:hAnsi="Arial" w:cs="Arial"/>
          <w:sz w:val="24"/>
          <w:lang w:eastAsia="es-CO"/>
        </w:rPr>
        <w:t>recibir (colocación del tensiómetro</w:t>
      </w:r>
      <w:r w:rsidRPr="000F511B">
        <w:rPr>
          <w:rFonts w:ascii="Arial" w:hAnsi="Arial" w:cs="Arial"/>
          <w:sz w:val="24"/>
          <w:lang w:eastAsia="es-CO"/>
        </w:rPr>
        <w:t>,</w:t>
      </w:r>
      <w:r w:rsidR="00CB38D3" w:rsidRPr="000F511B">
        <w:rPr>
          <w:rFonts w:ascii="Arial" w:hAnsi="Arial" w:cs="Arial"/>
          <w:sz w:val="24"/>
          <w:lang w:eastAsia="es-CO"/>
        </w:rPr>
        <w:t xml:space="preserve"> monitorización, </w:t>
      </w:r>
      <w:r w:rsidR="003B4A39" w:rsidRPr="000F511B">
        <w:rPr>
          <w:rFonts w:ascii="Arial" w:hAnsi="Arial" w:cs="Arial"/>
          <w:sz w:val="24"/>
          <w:lang w:eastAsia="es-CO"/>
        </w:rPr>
        <w:t>antisepsia, cateterismo vesical)</w:t>
      </w:r>
    </w:p>
    <w:p w:rsidR="00337086" w:rsidRPr="00337086" w:rsidRDefault="00655C43" w:rsidP="00337086">
      <w:pPr>
        <w:pStyle w:val="Prrafodelista"/>
        <w:numPr>
          <w:ilvl w:val="0"/>
          <w:numId w:val="10"/>
        </w:numPr>
        <w:shd w:val="clear" w:color="auto" w:fill="FFFFFF"/>
        <w:spacing w:after="390" w:line="240" w:lineRule="auto"/>
        <w:jc w:val="both"/>
        <w:rPr>
          <w:rFonts w:ascii="Arial" w:eastAsia="Times New Roman" w:hAnsi="Arial" w:cs="Arial"/>
          <w:color w:val="222222"/>
          <w:sz w:val="24"/>
          <w:szCs w:val="24"/>
          <w:lang w:eastAsia="es-CO"/>
        </w:rPr>
      </w:pPr>
      <w:r w:rsidRPr="00337086">
        <w:rPr>
          <w:rFonts w:ascii="Arial" w:eastAsia="Times New Roman" w:hAnsi="Arial" w:cs="Arial"/>
          <w:color w:val="222222"/>
          <w:sz w:val="24"/>
          <w:szCs w:val="24"/>
          <w:lang w:eastAsia="es-CO"/>
        </w:rPr>
        <w:t>La anestesia sue</w:t>
      </w:r>
      <w:r w:rsidR="00207977">
        <w:rPr>
          <w:rFonts w:ascii="Arial" w:eastAsia="Times New Roman" w:hAnsi="Arial" w:cs="Arial"/>
          <w:color w:val="222222"/>
          <w:sz w:val="24"/>
          <w:szCs w:val="24"/>
          <w:lang w:eastAsia="es-CO"/>
        </w:rPr>
        <w:t>le iniciarse en decúbito supino;</w:t>
      </w:r>
      <w:r w:rsidRPr="00337086">
        <w:rPr>
          <w:rFonts w:ascii="Arial" w:eastAsia="Times New Roman" w:hAnsi="Arial" w:cs="Arial"/>
          <w:color w:val="222222"/>
          <w:sz w:val="24"/>
          <w:szCs w:val="24"/>
          <w:lang w:eastAsia="es-CO"/>
        </w:rPr>
        <w:t xml:space="preserve"> colocando después al paciente, si fuera necesario, en la posición requerida para la intervención</w:t>
      </w:r>
      <w:r w:rsidR="000534EB" w:rsidRPr="00337086">
        <w:rPr>
          <w:rFonts w:ascii="Arial" w:eastAsia="Times New Roman" w:hAnsi="Arial" w:cs="Arial"/>
          <w:color w:val="222222"/>
          <w:sz w:val="24"/>
          <w:szCs w:val="24"/>
          <w:lang w:eastAsia="es-CO"/>
        </w:rPr>
        <w:t xml:space="preserve">. </w:t>
      </w:r>
    </w:p>
    <w:p w:rsidR="000534EB" w:rsidRPr="00337086" w:rsidRDefault="00655C43" w:rsidP="000534EB">
      <w:pPr>
        <w:pStyle w:val="Prrafodelista"/>
        <w:numPr>
          <w:ilvl w:val="0"/>
          <w:numId w:val="10"/>
        </w:numPr>
        <w:shd w:val="clear" w:color="auto" w:fill="FFFFFF"/>
        <w:spacing w:after="390" w:line="240" w:lineRule="auto"/>
        <w:jc w:val="both"/>
        <w:rPr>
          <w:rFonts w:eastAsia="Times New Roman" w:cs="Arial"/>
          <w:color w:val="222222"/>
          <w:sz w:val="24"/>
          <w:szCs w:val="24"/>
          <w:lang w:eastAsia="es-CO"/>
        </w:rPr>
      </w:pPr>
      <w:r w:rsidRPr="00337086">
        <w:rPr>
          <w:rFonts w:ascii="Arial" w:eastAsia="Times New Roman" w:hAnsi="Arial" w:cs="Arial"/>
          <w:color w:val="222222"/>
          <w:sz w:val="24"/>
          <w:szCs w:val="24"/>
          <w:lang w:eastAsia="es-CO"/>
        </w:rPr>
        <w:t>La elección de la postura depende de la zona a intervenir</w:t>
      </w:r>
      <w:r w:rsidR="00207977">
        <w:rPr>
          <w:rFonts w:ascii="Arial" w:eastAsia="Times New Roman" w:hAnsi="Arial" w:cs="Arial"/>
          <w:color w:val="222222"/>
          <w:sz w:val="24"/>
          <w:szCs w:val="24"/>
          <w:lang w:eastAsia="es-CO"/>
        </w:rPr>
        <w:t>, el procedimiento</w:t>
      </w:r>
      <w:r w:rsidRPr="00337086">
        <w:rPr>
          <w:rFonts w:ascii="Arial" w:eastAsia="Times New Roman" w:hAnsi="Arial" w:cs="Arial"/>
          <w:color w:val="222222"/>
          <w:sz w:val="24"/>
          <w:szCs w:val="24"/>
          <w:lang w:eastAsia="es-CO"/>
        </w:rPr>
        <w:t xml:space="preserve"> y de la situación del paciente. Posiciones quirúrgicas:</w:t>
      </w:r>
      <w:r w:rsidR="000534EB" w:rsidRPr="00337086">
        <w:rPr>
          <w:rFonts w:ascii="Arial" w:eastAsia="Times New Roman" w:hAnsi="Arial" w:cs="Arial"/>
          <w:color w:val="222222"/>
          <w:sz w:val="24"/>
          <w:szCs w:val="24"/>
          <w:lang w:eastAsia="es-CO"/>
        </w:rPr>
        <w:t xml:space="preserve"> </w:t>
      </w:r>
      <w:r w:rsidR="000534EB" w:rsidRPr="00337086">
        <w:rPr>
          <w:rFonts w:ascii="Arial" w:hAnsi="Arial" w:cs="Arial"/>
          <w:sz w:val="24"/>
          <w:szCs w:val="24"/>
        </w:rPr>
        <w:t xml:space="preserve">Dicha colocación viene determinada por el procedimiento que se va a realizar, teniendo en </w:t>
      </w:r>
      <w:r w:rsidR="000534EB" w:rsidRPr="00337086">
        <w:rPr>
          <w:rFonts w:ascii="Arial" w:hAnsi="Arial" w:cs="Arial"/>
          <w:sz w:val="24"/>
          <w:szCs w:val="24"/>
        </w:rPr>
        <w:lastRenderedPageBreak/>
        <w:t xml:space="preserve">consideración la preferencia del cirujano respecto al enfoque quirúrgico y la técnica de la administración de la anestesia. </w:t>
      </w:r>
      <w:r w:rsidR="0008056D" w:rsidRPr="00337086">
        <w:rPr>
          <w:rFonts w:ascii="Arial" w:hAnsi="Arial" w:cs="Arial"/>
          <w:sz w:val="24"/>
          <w:szCs w:val="24"/>
        </w:rPr>
        <w:t>Además,</w:t>
      </w:r>
      <w:r w:rsidR="000534EB" w:rsidRPr="00337086">
        <w:rPr>
          <w:rFonts w:ascii="Arial" w:hAnsi="Arial" w:cs="Arial"/>
          <w:sz w:val="24"/>
          <w:szCs w:val="24"/>
        </w:rPr>
        <w:t xml:space="preserve"> se debe tener en cuenta el mantenimiento de la vía aérea del paciente.</w:t>
      </w:r>
    </w:p>
    <w:p w:rsidR="00ED7E56" w:rsidRDefault="00655C43" w:rsidP="00655C43">
      <w:pPr>
        <w:shd w:val="clear" w:color="auto" w:fill="FFFFFF"/>
        <w:spacing w:after="390" w:line="240" w:lineRule="auto"/>
        <w:jc w:val="both"/>
        <w:rPr>
          <w:rFonts w:eastAsia="Times New Roman" w:cs="Arial"/>
          <w:color w:val="222222"/>
          <w:szCs w:val="24"/>
          <w:lang w:eastAsia="es-CO"/>
        </w:rPr>
      </w:pPr>
      <w:r w:rsidRPr="000F511B">
        <w:rPr>
          <w:rFonts w:eastAsia="Times New Roman" w:cs="Arial"/>
          <w:color w:val="222222"/>
          <w:szCs w:val="24"/>
          <w:lang w:eastAsia="es-CO"/>
        </w:rPr>
        <w:t xml:space="preserve">Los cambios de postura de los pacientes anestesiados deben hacerse de forma </w:t>
      </w:r>
      <w:r w:rsidR="00207977" w:rsidRPr="000F511B">
        <w:rPr>
          <w:rFonts w:eastAsia="Times New Roman" w:cs="Arial"/>
          <w:color w:val="222222"/>
          <w:szCs w:val="24"/>
          <w:lang w:eastAsia="es-CO"/>
        </w:rPr>
        <w:t>dirigida por el anestesiólogo, acatando todas sus recomendaciones con el fin de proteger al paciente de cualquier tipo de lesión.</w:t>
      </w:r>
      <w:r w:rsidR="00207977">
        <w:rPr>
          <w:rFonts w:eastAsia="Times New Roman" w:cs="Arial"/>
          <w:color w:val="222222"/>
          <w:szCs w:val="24"/>
          <w:lang w:eastAsia="es-CO"/>
        </w:rPr>
        <w:t xml:space="preserve"> </w:t>
      </w:r>
    </w:p>
    <w:p w:rsidR="00655C43" w:rsidRPr="00655C43" w:rsidRDefault="00655C43" w:rsidP="00655C43">
      <w:pPr>
        <w:shd w:val="clear" w:color="auto" w:fill="FFFFFF"/>
        <w:spacing w:after="390" w:line="240" w:lineRule="auto"/>
        <w:jc w:val="both"/>
        <w:rPr>
          <w:rFonts w:eastAsia="Times New Roman" w:cs="Arial"/>
          <w:color w:val="222222"/>
          <w:szCs w:val="24"/>
          <w:lang w:eastAsia="es-CO"/>
        </w:rPr>
      </w:pPr>
      <w:r w:rsidRPr="00655C43">
        <w:rPr>
          <w:rFonts w:eastAsia="Times New Roman" w:cs="Arial"/>
          <w:color w:val="222222"/>
          <w:szCs w:val="24"/>
          <w:lang w:eastAsia="es-CO"/>
        </w:rPr>
        <w:t>Las zonas corporales especialmente vulnerables a las lesiones derivadas de la posición quirúrgica son:</w:t>
      </w:r>
    </w:p>
    <w:p w:rsidR="00655C43" w:rsidRPr="00207977" w:rsidRDefault="00655C43" w:rsidP="00107C88">
      <w:pPr>
        <w:pStyle w:val="Prrafodelista"/>
        <w:numPr>
          <w:ilvl w:val="0"/>
          <w:numId w:val="13"/>
        </w:numPr>
        <w:shd w:val="clear" w:color="auto" w:fill="FFFFFF"/>
        <w:spacing w:before="100" w:beforeAutospacing="1" w:after="100" w:afterAutospacing="1" w:line="240" w:lineRule="auto"/>
        <w:jc w:val="both"/>
        <w:rPr>
          <w:rFonts w:ascii="Arial" w:eastAsia="Times New Roman" w:hAnsi="Arial" w:cs="Arial"/>
          <w:color w:val="222222"/>
          <w:sz w:val="24"/>
          <w:szCs w:val="24"/>
          <w:lang w:eastAsia="es-CO"/>
        </w:rPr>
      </w:pPr>
      <w:r w:rsidRPr="00207977">
        <w:rPr>
          <w:rFonts w:ascii="Arial" w:eastAsia="Times New Roman" w:hAnsi="Arial" w:cs="Arial"/>
          <w:color w:val="222222"/>
          <w:sz w:val="24"/>
          <w:szCs w:val="24"/>
          <w:lang w:eastAsia="es-CO"/>
        </w:rPr>
        <w:t>Ojos</w:t>
      </w:r>
    </w:p>
    <w:p w:rsidR="00655C43" w:rsidRPr="00207977" w:rsidRDefault="00655C43" w:rsidP="00107C88">
      <w:pPr>
        <w:pStyle w:val="Prrafodelista"/>
        <w:numPr>
          <w:ilvl w:val="0"/>
          <w:numId w:val="13"/>
        </w:numPr>
        <w:shd w:val="clear" w:color="auto" w:fill="FFFFFF"/>
        <w:spacing w:before="100" w:beforeAutospacing="1" w:after="100" w:afterAutospacing="1" w:line="240" w:lineRule="auto"/>
        <w:jc w:val="both"/>
        <w:rPr>
          <w:rFonts w:ascii="Arial" w:eastAsia="Times New Roman" w:hAnsi="Arial" w:cs="Arial"/>
          <w:color w:val="222222"/>
          <w:sz w:val="24"/>
          <w:szCs w:val="24"/>
          <w:lang w:eastAsia="es-CO"/>
        </w:rPr>
      </w:pPr>
      <w:r w:rsidRPr="00207977">
        <w:rPr>
          <w:rFonts w:ascii="Arial" w:eastAsia="Times New Roman" w:hAnsi="Arial" w:cs="Arial"/>
          <w:color w:val="222222"/>
          <w:sz w:val="24"/>
          <w:szCs w:val="24"/>
          <w:lang w:eastAsia="es-CO"/>
        </w:rPr>
        <w:t>Oídos</w:t>
      </w:r>
    </w:p>
    <w:p w:rsidR="00655C43" w:rsidRPr="00207977" w:rsidRDefault="00655C43" w:rsidP="00107C88">
      <w:pPr>
        <w:pStyle w:val="Prrafodelista"/>
        <w:numPr>
          <w:ilvl w:val="0"/>
          <w:numId w:val="13"/>
        </w:numPr>
        <w:shd w:val="clear" w:color="auto" w:fill="FFFFFF"/>
        <w:spacing w:before="100" w:beforeAutospacing="1" w:after="100" w:afterAutospacing="1" w:line="240" w:lineRule="auto"/>
        <w:jc w:val="both"/>
        <w:rPr>
          <w:rFonts w:ascii="Arial" w:eastAsia="Times New Roman" w:hAnsi="Arial" w:cs="Arial"/>
          <w:color w:val="222222"/>
          <w:sz w:val="24"/>
          <w:szCs w:val="24"/>
          <w:lang w:eastAsia="es-CO"/>
        </w:rPr>
      </w:pPr>
      <w:r w:rsidRPr="00207977">
        <w:rPr>
          <w:rFonts w:ascii="Arial" w:eastAsia="Times New Roman" w:hAnsi="Arial" w:cs="Arial"/>
          <w:color w:val="222222"/>
          <w:sz w:val="24"/>
          <w:szCs w:val="24"/>
          <w:lang w:eastAsia="es-CO"/>
        </w:rPr>
        <w:t>Boca</w:t>
      </w:r>
    </w:p>
    <w:p w:rsidR="00207977" w:rsidRPr="00207977" w:rsidRDefault="00655C43" w:rsidP="00207977">
      <w:pPr>
        <w:pStyle w:val="Prrafodelista"/>
        <w:numPr>
          <w:ilvl w:val="0"/>
          <w:numId w:val="13"/>
        </w:numPr>
        <w:shd w:val="clear" w:color="auto" w:fill="FFFFFF"/>
        <w:spacing w:before="100" w:beforeAutospacing="1" w:after="100" w:afterAutospacing="1" w:line="240" w:lineRule="auto"/>
        <w:jc w:val="both"/>
        <w:rPr>
          <w:rFonts w:ascii="Arial" w:eastAsia="Times New Roman" w:hAnsi="Arial" w:cs="Arial"/>
          <w:color w:val="222222"/>
          <w:sz w:val="24"/>
          <w:szCs w:val="24"/>
          <w:lang w:eastAsia="es-CO"/>
        </w:rPr>
      </w:pPr>
      <w:r w:rsidRPr="00207977">
        <w:rPr>
          <w:rFonts w:ascii="Arial" w:eastAsia="Times New Roman" w:hAnsi="Arial" w:cs="Arial"/>
          <w:color w:val="222222"/>
          <w:sz w:val="24"/>
          <w:szCs w:val="24"/>
          <w:lang w:eastAsia="es-CO"/>
        </w:rPr>
        <w:t>Cuello</w:t>
      </w:r>
    </w:p>
    <w:p w:rsidR="00207977" w:rsidRDefault="00655C43" w:rsidP="00207977">
      <w:pPr>
        <w:pStyle w:val="Prrafodelista"/>
        <w:numPr>
          <w:ilvl w:val="0"/>
          <w:numId w:val="13"/>
        </w:numPr>
        <w:shd w:val="clear" w:color="auto" w:fill="FFFFFF"/>
        <w:spacing w:before="100" w:beforeAutospacing="1" w:after="100" w:afterAutospacing="1" w:line="240" w:lineRule="auto"/>
        <w:jc w:val="both"/>
        <w:rPr>
          <w:rFonts w:ascii="Arial" w:eastAsia="Times New Roman" w:hAnsi="Arial" w:cs="Arial"/>
          <w:color w:val="222222"/>
          <w:sz w:val="24"/>
          <w:szCs w:val="24"/>
          <w:lang w:eastAsia="es-CO"/>
        </w:rPr>
      </w:pPr>
      <w:r w:rsidRPr="00207977">
        <w:rPr>
          <w:rFonts w:ascii="Arial" w:eastAsia="Times New Roman" w:hAnsi="Arial" w:cs="Arial"/>
          <w:color w:val="222222"/>
          <w:sz w:val="24"/>
          <w:szCs w:val="24"/>
          <w:lang w:eastAsia="es-CO"/>
        </w:rPr>
        <w:t>Extremidades: nervios, articulaciones, vascular</w:t>
      </w:r>
      <w:r w:rsidR="00207977">
        <w:rPr>
          <w:rFonts w:ascii="Arial" w:eastAsia="Times New Roman" w:hAnsi="Arial" w:cs="Arial"/>
          <w:color w:val="222222"/>
          <w:sz w:val="24"/>
          <w:szCs w:val="24"/>
          <w:lang w:eastAsia="es-CO"/>
        </w:rPr>
        <w:t>.</w:t>
      </w:r>
    </w:p>
    <w:p w:rsidR="00207977" w:rsidRDefault="00207977" w:rsidP="00207977">
      <w:pPr>
        <w:pStyle w:val="Prrafodelista"/>
        <w:shd w:val="clear" w:color="auto" w:fill="FFFFFF"/>
        <w:spacing w:before="100" w:beforeAutospacing="1" w:after="100" w:afterAutospacing="1" w:line="240" w:lineRule="auto"/>
        <w:jc w:val="both"/>
        <w:rPr>
          <w:rFonts w:ascii="Arial" w:eastAsia="Times New Roman" w:hAnsi="Arial" w:cs="Arial"/>
          <w:color w:val="222222"/>
          <w:sz w:val="24"/>
          <w:szCs w:val="24"/>
          <w:lang w:eastAsia="es-CO"/>
        </w:rPr>
      </w:pPr>
    </w:p>
    <w:p w:rsidR="00655C43" w:rsidRPr="00207977" w:rsidRDefault="00207977" w:rsidP="00207977">
      <w:pPr>
        <w:shd w:val="clear" w:color="auto" w:fill="FFFFFF"/>
        <w:spacing w:before="100" w:beforeAutospacing="1" w:after="100" w:afterAutospacing="1" w:line="240" w:lineRule="auto"/>
        <w:jc w:val="both"/>
        <w:rPr>
          <w:rFonts w:eastAsia="Times New Roman" w:cs="Arial"/>
          <w:color w:val="222222"/>
          <w:sz w:val="28"/>
          <w:szCs w:val="24"/>
          <w:lang w:eastAsia="es-CO"/>
        </w:rPr>
      </w:pPr>
      <w:r>
        <w:rPr>
          <w:rFonts w:eastAsia="Times New Roman" w:cs="Arial"/>
          <w:color w:val="222222"/>
          <w:szCs w:val="24"/>
          <w:lang w:eastAsia="es-CO"/>
        </w:rPr>
        <w:t>Se debe a</w:t>
      </w:r>
      <w:r w:rsidR="00655C43" w:rsidRPr="00207977">
        <w:rPr>
          <w:rFonts w:eastAsia="Times New Roman" w:cs="Arial"/>
          <w:color w:val="222222"/>
          <w:szCs w:val="24"/>
          <w:lang w:eastAsia="es-CO"/>
        </w:rPr>
        <w:t xml:space="preserve">segurar el aislamiento y </w:t>
      </w:r>
      <w:r w:rsidR="00C70313" w:rsidRPr="00207977">
        <w:rPr>
          <w:rFonts w:eastAsia="Times New Roman" w:cs="Arial"/>
          <w:color w:val="222222"/>
          <w:szCs w:val="24"/>
          <w:lang w:eastAsia="es-CO"/>
        </w:rPr>
        <w:t xml:space="preserve">colocación de placa para minimizar el riesgo </w:t>
      </w:r>
      <w:r w:rsidR="00655C43" w:rsidRPr="00207977">
        <w:rPr>
          <w:rFonts w:eastAsia="Times New Roman" w:cs="Arial"/>
          <w:color w:val="222222"/>
          <w:szCs w:val="24"/>
          <w:lang w:eastAsia="es-CO"/>
        </w:rPr>
        <w:t>del paciente cuando se utiliza el bisturí eléctrico</w:t>
      </w:r>
      <w:r w:rsidR="00C70313" w:rsidRPr="00207977">
        <w:rPr>
          <w:rFonts w:eastAsia="Times New Roman" w:cs="Arial"/>
          <w:color w:val="222222"/>
          <w:szCs w:val="24"/>
          <w:lang w:eastAsia="es-CO"/>
        </w:rPr>
        <w:t xml:space="preserve">. </w:t>
      </w:r>
    </w:p>
    <w:p w:rsidR="00337086" w:rsidRPr="00107C88" w:rsidRDefault="00337086" w:rsidP="002F618B">
      <w:pPr>
        <w:shd w:val="clear" w:color="auto" w:fill="FFFFFF"/>
        <w:spacing w:after="0" w:line="240" w:lineRule="auto"/>
        <w:jc w:val="both"/>
        <w:rPr>
          <w:rFonts w:eastAsia="Times New Roman" w:cs="Arial"/>
          <w:color w:val="222222"/>
          <w:szCs w:val="24"/>
          <w:lang w:eastAsia="es-CO"/>
        </w:rPr>
      </w:pPr>
      <w:r w:rsidRPr="005B110F">
        <w:rPr>
          <w:noProof/>
          <w:lang w:eastAsia="es-CO"/>
        </w:rPr>
        <w:drawing>
          <wp:anchor distT="0" distB="0" distL="114300" distR="114300" simplePos="0" relativeHeight="251669504" behindDoc="0" locked="0" layoutInCell="1" allowOverlap="1" wp14:anchorId="54E1E5EC" wp14:editId="793E711D">
            <wp:simplePos x="0" y="0"/>
            <wp:positionH relativeFrom="column">
              <wp:posOffset>205740</wp:posOffset>
            </wp:positionH>
            <wp:positionV relativeFrom="paragraph">
              <wp:posOffset>6350</wp:posOffset>
            </wp:positionV>
            <wp:extent cx="5619750" cy="3435350"/>
            <wp:effectExtent l="0" t="0" r="0" b="0"/>
            <wp:wrapThrough wrapText="bothSides">
              <wp:wrapPolygon edited="0">
                <wp:start x="0" y="0"/>
                <wp:lineTo x="0" y="21440"/>
                <wp:lineTo x="21527" y="21440"/>
                <wp:lineTo x="21527"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l="18309" t="17369" r="20034" b="15943"/>
                    <a:stretch/>
                  </pic:blipFill>
                  <pic:spPr bwMode="auto">
                    <a:xfrm>
                      <a:off x="0" y="0"/>
                      <a:ext cx="5619750" cy="3435350"/>
                    </a:xfrm>
                    <a:prstGeom prst="rect">
                      <a:avLst/>
                    </a:prstGeom>
                    <a:ln>
                      <a:noFill/>
                    </a:ln>
                    <a:extLst>
                      <a:ext uri="{53640926-AAD7-44D8-BBD7-CCE9431645EC}">
                        <a14:shadowObscured xmlns:a14="http://schemas.microsoft.com/office/drawing/2010/main"/>
                      </a:ext>
                    </a:extLst>
                  </pic:spPr>
                </pic:pic>
              </a:graphicData>
            </a:graphic>
          </wp:anchor>
        </w:drawing>
      </w:r>
    </w:p>
    <w:p w:rsidR="00ED7E56" w:rsidRPr="005613FD" w:rsidRDefault="00495261" w:rsidP="00337086">
      <w:pPr>
        <w:pStyle w:val="Ttulo1"/>
        <w:numPr>
          <w:ilvl w:val="0"/>
          <w:numId w:val="16"/>
        </w:numPr>
        <w:spacing w:after="240"/>
      </w:pPr>
      <w:bookmarkStart w:id="15" w:name="_Toc516759402"/>
      <w:r>
        <w:lastRenderedPageBreak/>
        <w:t>AL FINALIZAR EL ACTO QUIRURGICO</w:t>
      </w:r>
      <w:bookmarkEnd w:id="15"/>
    </w:p>
    <w:p w:rsidR="00107C88" w:rsidRPr="0090788D" w:rsidRDefault="0090788D" w:rsidP="00107C88">
      <w:pPr>
        <w:pStyle w:val="Prrafodelista"/>
        <w:numPr>
          <w:ilvl w:val="0"/>
          <w:numId w:val="14"/>
        </w:numPr>
        <w:shd w:val="clear" w:color="auto" w:fill="FFFFFF"/>
        <w:spacing w:after="390" w:line="240" w:lineRule="auto"/>
        <w:jc w:val="both"/>
        <w:rPr>
          <w:rFonts w:ascii="Arial" w:eastAsia="Times New Roman" w:hAnsi="Arial" w:cs="Arial"/>
          <w:color w:val="222222"/>
          <w:sz w:val="24"/>
          <w:szCs w:val="24"/>
          <w:lang w:eastAsia="es-CO"/>
        </w:rPr>
      </w:pPr>
      <w:r w:rsidRPr="0090788D">
        <w:rPr>
          <w:rFonts w:ascii="Arial" w:hAnsi="Arial" w:cs="Arial"/>
          <w:sz w:val="24"/>
          <w:szCs w:val="24"/>
        </w:rPr>
        <w:t>Man</w:t>
      </w:r>
      <w:r w:rsidR="00107C88" w:rsidRPr="0090788D">
        <w:rPr>
          <w:rFonts w:ascii="Arial" w:hAnsi="Arial" w:cs="Arial"/>
          <w:sz w:val="24"/>
          <w:szCs w:val="24"/>
        </w:rPr>
        <w:t>tener la integridad de la piel</w:t>
      </w:r>
      <w:r w:rsidRPr="0090788D">
        <w:rPr>
          <w:rFonts w:ascii="Arial" w:hAnsi="Arial" w:cs="Arial"/>
          <w:sz w:val="24"/>
          <w:szCs w:val="24"/>
        </w:rPr>
        <w:t>.</w:t>
      </w:r>
    </w:p>
    <w:p w:rsidR="00107C88" w:rsidRPr="0090788D" w:rsidRDefault="0090788D" w:rsidP="00107C88">
      <w:pPr>
        <w:pStyle w:val="Prrafodelista"/>
        <w:numPr>
          <w:ilvl w:val="0"/>
          <w:numId w:val="14"/>
        </w:numPr>
        <w:shd w:val="clear" w:color="auto" w:fill="FFFFFF"/>
        <w:spacing w:after="390" w:line="240" w:lineRule="auto"/>
        <w:jc w:val="both"/>
        <w:rPr>
          <w:rFonts w:ascii="Arial" w:eastAsia="Times New Roman" w:hAnsi="Arial" w:cs="Arial"/>
          <w:color w:val="222222"/>
          <w:sz w:val="24"/>
          <w:szCs w:val="24"/>
          <w:lang w:eastAsia="es-CO"/>
        </w:rPr>
      </w:pPr>
      <w:r w:rsidRPr="0090788D">
        <w:rPr>
          <w:rFonts w:ascii="Arial" w:hAnsi="Arial" w:cs="Arial"/>
          <w:sz w:val="24"/>
          <w:szCs w:val="24"/>
        </w:rPr>
        <w:t>Mantener el equilib</w:t>
      </w:r>
      <w:r w:rsidR="00107C88" w:rsidRPr="0090788D">
        <w:rPr>
          <w:rFonts w:ascii="Arial" w:hAnsi="Arial" w:cs="Arial"/>
          <w:sz w:val="24"/>
          <w:szCs w:val="24"/>
        </w:rPr>
        <w:t>rio hidroelectrolítico</w:t>
      </w:r>
      <w:r w:rsidRPr="0090788D">
        <w:rPr>
          <w:rFonts w:ascii="Arial" w:hAnsi="Arial" w:cs="Arial"/>
          <w:sz w:val="24"/>
          <w:szCs w:val="24"/>
        </w:rPr>
        <w:t>.</w:t>
      </w:r>
    </w:p>
    <w:p w:rsidR="00107C88" w:rsidRPr="0090788D" w:rsidRDefault="0090788D" w:rsidP="00107C88">
      <w:pPr>
        <w:pStyle w:val="Prrafodelista"/>
        <w:numPr>
          <w:ilvl w:val="0"/>
          <w:numId w:val="14"/>
        </w:numPr>
        <w:shd w:val="clear" w:color="auto" w:fill="FFFFFF"/>
        <w:spacing w:after="390" w:line="240" w:lineRule="auto"/>
        <w:jc w:val="both"/>
        <w:rPr>
          <w:rFonts w:ascii="Arial" w:eastAsia="Times New Roman" w:hAnsi="Arial" w:cs="Arial"/>
          <w:color w:val="222222"/>
          <w:sz w:val="24"/>
          <w:szCs w:val="24"/>
          <w:lang w:eastAsia="es-CO"/>
        </w:rPr>
      </w:pPr>
      <w:r w:rsidRPr="0090788D">
        <w:rPr>
          <w:rFonts w:ascii="Arial" w:hAnsi="Arial" w:cs="Arial"/>
          <w:sz w:val="24"/>
          <w:szCs w:val="24"/>
        </w:rPr>
        <w:t xml:space="preserve">Evitar los efectos adversos </w:t>
      </w:r>
      <w:r w:rsidR="00ED7E56" w:rsidRPr="0090788D">
        <w:rPr>
          <w:rFonts w:ascii="Arial" w:hAnsi="Arial" w:cs="Arial"/>
          <w:sz w:val="24"/>
          <w:szCs w:val="24"/>
        </w:rPr>
        <w:t>relacionados con la posición</w:t>
      </w:r>
      <w:r w:rsidRPr="0090788D">
        <w:rPr>
          <w:rFonts w:ascii="Arial" w:hAnsi="Arial" w:cs="Arial"/>
          <w:sz w:val="24"/>
          <w:szCs w:val="24"/>
        </w:rPr>
        <w:t>.</w:t>
      </w:r>
    </w:p>
    <w:p w:rsidR="00107C88" w:rsidRPr="004524A7" w:rsidRDefault="0090788D" w:rsidP="00695E81">
      <w:pPr>
        <w:pStyle w:val="Prrafodelista"/>
        <w:numPr>
          <w:ilvl w:val="0"/>
          <w:numId w:val="14"/>
        </w:numPr>
        <w:shd w:val="clear" w:color="auto" w:fill="FFFFFF"/>
        <w:spacing w:after="390" w:line="240" w:lineRule="auto"/>
        <w:jc w:val="both"/>
        <w:rPr>
          <w:rFonts w:ascii="Arial" w:hAnsi="Arial" w:cs="Arial"/>
          <w:sz w:val="24"/>
          <w:szCs w:val="24"/>
        </w:rPr>
      </w:pPr>
      <w:r w:rsidRPr="0090788D">
        <w:rPr>
          <w:rFonts w:ascii="Arial" w:hAnsi="Arial" w:cs="Arial"/>
          <w:sz w:val="24"/>
          <w:szCs w:val="24"/>
        </w:rPr>
        <w:t xml:space="preserve">Mantener </w:t>
      </w:r>
      <w:r w:rsidR="00ED7E56" w:rsidRPr="004524A7">
        <w:rPr>
          <w:rFonts w:ascii="Arial" w:hAnsi="Arial" w:cs="Arial"/>
          <w:sz w:val="24"/>
          <w:szCs w:val="24"/>
        </w:rPr>
        <w:t>la temperatura corporal</w:t>
      </w:r>
    </w:p>
    <w:p w:rsidR="00013EBF" w:rsidRDefault="00107C88" w:rsidP="00695E81">
      <w:pPr>
        <w:pStyle w:val="Prrafodelista"/>
        <w:numPr>
          <w:ilvl w:val="0"/>
          <w:numId w:val="14"/>
        </w:numPr>
        <w:shd w:val="clear" w:color="auto" w:fill="FFFFFF"/>
        <w:spacing w:after="390" w:line="240" w:lineRule="auto"/>
        <w:jc w:val="both"/>
      </w:pPr>
      <w:r w:rsidRPr="004524A7">
        <w:rPr>
          <w:rFonts w:ascii="Arial" w:hAnsi="Arial" w:cs="Arial"/>
          <w:sz w:val="24"/>
          <w:szCs w:val="24"/>
        </w:rPr>
        <w:t>S</w:t>
      </w:r>
      <w:r w:rsidR="00ED7E56" w:rsidRPr="004524A7">
        <w:rPr>
          <w:rFonts w:ascii="Arial" w:hAnsi="Arial" w:cs="Arial"/>
          <w:sz w:val="24"/>
          <w:szCs w:val="24"/>
        </w:rPr>
        <w:t>e evalúan y documentan las funciones fisiol</w:t>
      </w:r>
      <w:r w:rsidR="0090788D">
        <w:rPr>
          <w:rFonts w:ascii="Arial" w:hAnsi="Arial" w:cs="Arial"/>
          <w:sz w:val="24"/>
          <w:szCs w:val="24"/>
        </w:rPr>
        <w:t>ógicas y el estado del paciente cada 15 minutos.</w:t>
      </w:r>
    </w:p>
    <w:p w:rsidR="00495261" w:rsidRPr="0090788D" w:rsidRDefault="00495261" w:rsidP="00495261">
      <w:pPr>
        <w:pStyle w:val="Prrafodelista"/>
        <w:numPr>
          <w:ilvl w:val="0"/>
          <w:numId w:val="14"/>
        </w:numPr>
        <w:shd w:val="clear" w:color="auto" w:fill="FFFFFF"/>
        <w:spacing w:after="390" w:line="240" w:lineRule="auto"/>
        <w:jc w:val="both"/>
        <w:rPr>
          <w:rFonts w:ascii="Arial" w:eastAsia="Times New Roman" w:hAnsi="Arial" w:cs="Arial"/>
          <w:color w:val="222222"/>
          <w:sz w:val="24"/>
          <w:szCs w:val="24"/>
          <w:lang w:eastAsia="es-CO"/>
        </w:rPr>
      </w:pPr>
      <w:r w:rsidRPr="0090788D">
        <w:rPr>
          <w:rFonts w:ascii="Arial" w:eastAsia="Times New Roman" w:hAnsi="Arial" w:cs="Arial"/>
          <w:color w:val="222222"/>
          <w:sz w:val="24"/>
          <w:szCs w:val="24"/>
          <w:lang w:eastAsia="es-CO"/>
        </w:rPr>
        <w:t xml:space="preserve">Aplicación de lista de chequeo de cirugía </w:t>
      </w:r>
      <w:r w:rsidRPr="000F511B">
        <w:rPr>
          <w:rFonts w:ascii="Arial" w:eastAsia="Times New Roman" w:hAnsi="Arial" w:cs="Arial"/>
          <w:color w:val="222222"/>
          <w:sz w:val="24"/>
          <w:szCs w:val="24"/>
          <w:lang w:eastAsia="es-CO"/>
        </w:rPr>
        <w:t xml:space="preserve">en </w:t>
      </w:r>
      <w:r w:rsidR="0090788D" w:rsidRPr="000F511B">
        <w:rPr>
          <w:rFonts w:ascii="Arial" w:eastAsia="Times New Roman" w:hAnsi="Arial" w:cs="Arial"/>
          <w:color w:val="222222"/>
          <w:sz w:val="24"/>
          <w:szCs w:val="24"/>
          <w:lang w:eastAsia="es-CO"/>
        </w:rPr>
        <w:t xml:space="preserve">cuarta </w:t>
      </w:r>
      <w:r w:rsidRPr="000F511B">
        <w:rPr>
          <w:rFonts w:ascii="Arial" w:eastAsia="Times New Roman" w:hAnsi="Arial" w:cs="Arial"/>
          <w:color w:val="222222"/>
          <w:sz w:val="24"/>
          <w:szCs w:val="24"/>
          <w:lang w:eastAsia="es-CO"/>
        </w:rPr>
        <w:t>fase.</w:t>
      </w:r>
    </w:p>
    <w:p w:rsidR="002F618B" w:rsidRPr="00337086" w:rsidRDefault="00495261" w:rsidP="00337086">
      <w:pPr>
        <w:shd w:val="clear" w:color="auto" w:fill="FFFFFF"/>
        <w:spacing w:after="390" w:line="240" w:lineRule="auto"/>
        <w:jc w:val="both"/>
        <w:rPr>
          <w:rFonts w:cs="Arial"/>
          <w:szCs w:val="24"/>
        </w:rPr>
      </w:pPr>
      <w:r w:rsidRPr="00337086">
        <w:rPr>
          <w:rFonts w:cs="Arial"/>
          <w:b/>
          <w:szCs w:val="24"/>
        </w:rPr>
        <w:t>Nota:</w:t>
      </w:r>
      <w:r>
        <w:t xml:space="preserve"> </w:t>
      </w:r>
      <w:r w:rsidRPr="00337086">
        <w:rPr>
          <w:rFonts w:cs="Arial"/>
          <w:szCs w:val="24"/>
        </w:rPr>
        <w:t>La evidencia de la aplicación de lista de chequeo</w:t>
      </w:r>
      <w:r w:rsidR="004524A7" w:rsidRPr="00337086">
        <w:rPr>
          <w:rFonts w:cs="Arial"/>
          <w:szCs w:val="24"/>
        </w:rPr>
        <w:t xml:space="preserve"> de cirugía segura</w:t>
      </w:r>
      <w:r w:rsidR="0008056D" w:rsidRPr="00337086">
        <w:rPr>
          <w:rFonts w:cs="Arial"/>
          <w:szCs w:val="24"/>
        </w:rPr>
        <w:t>, se describirán</w:t>
      </w:r>
      <w:r w:rsidR="004524A7" w:rsidRPr="00337086">
        <w:rPr>
          <w:rFonts w:cs="Arial"/>
          <w:szCs w:val="24"/>
        </w:rPr>
        <w:t xml:space="preserve"> en las notas de enfermería.</w:t>
      </w:r>
    </w:p>
    <w:p w:rsidR="00C431B8" w:rsidRDefault="00C431B8" w:rsidP="00337086">
      <w:pPr>
        <w:pStyle w:val="Ttulo1"/>
        <w:numPr>
          <w:ilvl w:val="0"/>
          <w:numId w:val="16"/>
        </w:numPr>
      </w:pPr>
      <w:bookmarkStart w:id="16" w:name="_Toc516759403"/>
      <w:r>
        <w:rPr>
          <w:rFonts w:eastAsia="Arial"/>
        </w:rPr>
        <w:t xml:space="preserve">SEGUIMIENTO Y </w:t>
      </w:r>
      <w:r>
        <w:t>MONITORIZACIÓN</w:t>
      </w:r>
      <w:r>
        <w:rPr>
          <w:rFonts w:eastAsia="Arial"/>
        </w:rPr>
        <w:t xml:space="preserve"> DEL RIESGO</w:t>
      </w:r>
      <w:bookmarkEnd w:id="16"/>
    </w:p>
    <w:p w:rsidR="00013EBF" w:rsidRDefault="00013EBF" w:rsidP="008E2AED"/>
    <w:p w:rsidR="00C431B8" w:rsidRPr="003B4A39" w:rsidRDefault="00C431B8" w:rsidP="00C431B8">
      <w:pPr>
        <w:rPr>
          <w:color w:val="000000" w:themeColor="text1"/>
        </w:rPr>
      </w:pPr>
      <w:r>
        <w:rPr>
          <w:b/>
        </w:rPr>
        <w:t>Riesgo:</w:t>
      </w:r>
      <w:r w:rsidR="00CE516B">
        <w:rPr>
          <w:b/>
        </w:rPr>
        <w:t xml:space="preserve"> </w:t>
      </w:r>
      <w:r w:rsidR="007760EE" w:rsidRPr="003B4A39">
        <w:rPr>
          <w:color w:val="000000" w:themeColor="text1"/>
        </w:rPr>
        <w:t>Lesiones en piel por quemadura</w:t>
      </w:r>
    </w:p>
    <w:p w:rsidR="00C431B8" w:rsidRPr="003B4A39" w:rsidRDefault="00C431B8" w:rsidP="00C431B8">
      <w:pPr>
        <w:rPr>
          <w:b/>
          <w:color w:val="000000" w:themeColor="text1"/>
        </w:rPr>
      </w:pPr>
      <w:r w:rsidRPr="003B4A39">
        <w:rPr>
          <w:b/>
          <w:color w:val="000000" w:themeColor="text1"/>
        </w:rPr>
        <w:t>ASPECTOS GENERALES</w:t>
      </w:r>
    </w:p>
    <w:tbl>
      <w:tblPr>
        <w:tblW w:w="8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6281"/>
      </w:tblGrid>
      <w:tr w:rsidR="003B4A39" w:rsidRPr="003B4A39" w:rsidTr="00337086">
        <w:tc>
          <w:tcPr>
            <w:tcW w:w="2547" w:type="dxa"/>
            <w:shd w:val="clear" w:color="auto" w:fill="D9E2F3" w:themeFill="accent1" w:themeFillTint="33"/>
            <w:vAlign w:val="center"/>
          </w:tcPr>
          <w:p w:rsidR="00C431B8" w:rsidRPr="003B4A39" w:rsidRDefault="00C431B8" w:rsidP="000F511B">
            <w:pPr>
              <w:spacing w:after="0"/>
              <w:rPr>
                <w:color w:val="000000" w:themeColor="text1"/>
              </w:rPr>
            </w:pPr>
            <w:r w:rsidRPr="003B4A39">
              <w:rPr>
                <w:b/>
                <w:color w:val="000000" w:themeColor="text1"/>
                <w:szCs w:val="24"/>
              </w:rPr>
              <w:t xml:space="preserve">Nombre </w:t>
            </w:r>
          </w:p>
        </w:tc>
        <w:tc>
          <w:tcPr>
            <w:tcW w:w="6281" w:type="dxa"/>
          </w:tcPr>
          <w:p w:rsidR="00C431B8" w:rsidRPr="003B4A39" w:rsidRDefault="00AC5310" w:rsidP="000F511B">
            <w:pPr>
              <w:spacing w:after="0"/>
              <w:rPr>
                <w:color w:val="000000" w:themeColor="text1"/>
              </w:rPr>
            </w:pPr>
            <w:r w:rsidRPr="003B4A39">
              <w:rPr>
                <w:color w:val="000000" w:themeColor="text1"/>
              </w:rPr>
              <w:t>PROPORCIÓN DE CIRUGÍA NO PERTINENTE</w:t>
            </w:r>
          </w:p>
        </w:tc>
      </w:tr>
      <w:tr w:rsidR="003B4A39" w:rsidRPr="003B4A39" w:rsidTr="00337086">
        <w:tc>
          <w:tcPr>
            <w:tcW w:w="2547" w:type="dxa"/>
            <w:shd w:val="clear" w:color="auto" w:fill="D9E2F3" w:themeFill="accent1" w:themeFillTint="33"/>
            <w:vAlign w:val="center"/>
          </w:tcPr>
          <w:p w:rsidR="00C431B8" w:rsidRPr="003B4A39" w:rsidRDefault="00C431B8" w:rsidP="000F511B">
            <w:pPr>
              <w:spacing w:after="0"/>
              <w:rPr>
                <w:b/>
                <w:color w:val="000000" w:themeColor="text1"/>
              </w:rPr>
            </w:pPr>
            <w:r w:rsidRPr="003B4A39">
              <w:rPr>
                <w:b/>
                <w:color w:val="000000" w:themeColor="text1"/>
                <w:szCs w:val="24"/>
              </w:rPr>
              <w:t xml:space="preserve">Dominio </w:t>
            </w:r>
          </w:p>
        </w:tc>
        <w:tc>
          <w:tcPr>
            <w:tcW w:w="6281" w:type="dxa"/>
          </w:tcPr>
          <w:p w:rsidR="00C431B8" w:rsidRPr="003B4A39" w:rsidRDefault="00AC5310" w:rsidP="000F511B">
            <w:pPr>
              <w:spacing w:after="0"/>
              <w:rPr>
                <w:color w:val="000000" w:themeColor="text1"/>
              </w:rPr>
            </w:pPr>
            <w:r w:rsidRPr="003B4A39">
              <w:rPr>
                <w:color w:val="000000" w:themeColor="text1"/>
              </w:rPr>
              <w:t>Gerencia de riesgo</w:t>
            </w:r>
          </w:p>
        </w:tc>
      </w:tr>
    </w:tbl>
    <w:p w:rsidR="00C431B8" w:rsidRPr="003B4A39" w:rsidRDefault="00C431B8" w:rsidP="00337086">
      <w:pPr>
        <w:spacing w:after="0"/>
        <w:rPr>
          <w:color w:val="000000" w:themeColor="text1"/>
        </w:rPr>
      </w:pPr>
    </w:p>
    <w:p w:rsidR="00C431B8" w:rsidRPr="003B4A39" w:rsidRDefault="00C431B8" w:rsidP="00C431B8">
      <w:pPr>
        <w:rPr>
          <w:b/>
          <w:color w:val="000000" w:themeColor="text1"/>
        </w:rPr>
      </w:pPr>
      <w:r w:rsidRPr="003B4A39">
        <w:rPr>
          <w:b/>
          <w:color w:val="000000" w:themeColor="text1"/>
        </w:rPr>
        <w:t xml:space="preserve">DEFINICIÓN OPERACIONAL </w:t>
      </w:r>
    </w:p>
    <w:tbl>
      <w:tblPr>
        <w:tblW w:w="8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6281"/>
      </w:tblGrid>
      <w:tr w:rsidR="003B4A39" w:rsidRPr="003B4A39" w:rsidTr="004D6CBE">
        <w:tc>
          <w:tcPr>
            <w:tcW w:w="2547" w:type="dxa"/>
            <w:shd w:val="clear" w:color="auto" w:fill="D9E2F3" w:themeFill="accent1" w:themeFillTint="33"/>
            <w:vAlign w:val="center"/>
          </w:tcPr>
          <w:p w:rsidR="00C431B8" w:rsidRPr="003B4A39" w:rsidRDefault="00C431B8" w:rsidP="000F511B">
            <w:pPr>
              <w:spacing w:after="0"/>
              <w:rPr>
                <w:b/>
                <w:color w:val="000000" w:themeColor="text1"/>
              </w:rPr>
            </w:pPr>
            <w:r w:rsidRPr="003B4A39">
              <w:rPr>
                <w:b/>
                <w:color w:val="000000" w:themeColor="text1"/>
                <w:szCs w:val="24"/>
              </w:rPr>
              <w:t xml:space="preserve">Numerador </w:t>
            </w:r>
          </w:p>
        </w:tc>
        <w:tc>
          <w:tcPr>
            <w:tcW w:w="6281" w:type="dxa"/>
            <w:vAlign w:val="center"/>
          </w:tcPr>
          <w:p w:rsidR="00C431B8" w:rsidRPr="003B4A39" w:rsidRDefault="00AC5310" w:rsidP="000F511B">
            <w:pPr>
              <w:spacing w:after="0"/>
              <w:rPr>
                <w:color w:val="000000" w:themeColor="text1"/>
              </w:rPr>
            </w:pPr>
            <w:r w:rsidRPr="003B4A39">
              <w:rPr>
                <w:color w:val="000000" w:themeColor="text1"/>
              </w:rPr>
              <w:t xml:space="preserve">Número de </w:t>
            </w:r>
            <w:r w:rsidR="007760EE" w:rsidRPr="003B4A39">
              <w:rPr>
                <w:color w:val="000000" w:themeColor="text1"/>
              </w:rPr>
              <w:t>Lesiones en piel por quemadura</w:t>
            </w:r>
          </w:p>
        </w:tc>
      </w:tr>
      <w:tr w:rsidR="003B4A39" w:rsidRPr="003B4A39" w:rsidTr="004D6CBE">
        <w:tc>
          <w:tcPr>
            <w:tcW w:w="2547" w:type="dxa"/>
            <w:shd w:val="clear" w:color="auto" w:fill="D9E2F3" w:themeFill="accent1" w:themeFillTint="33"/>
            <w:vAlign w:val="center"/>
          </w:tcPr>
          <w:p w:rsidR="00C431B8" w:rsidRPr="003B4A39" w:rsidRDefault="00C431B8" w:rsidP="000F511B">
            <w:pPr>
              <w:spacing w:after="0"/>
              <w:rPr>
                <w:color w:val="000000" w:themeColor="text1"/>
              </w:rPr>
            </w:pPr>
            <w:r w:rsidRPr="003B4A39">
              <w:rPr>
                <w:b/>
                <w:color w:val="000000" w:themeColor="text1"/>
                <w:szCs w:val="24"/>
              </w:rPr>
              <w:t>Denominador</w:t>
            </w:r>
          </w:p>
        </w:tc>
        <w:tc>
          <w:tcPr>
            <w:tcW w:w="6281" w:type="dxa"/>
            <w:vAlign w:val="center"/>
          </w:tcPr>
          <w:p w:rsidR="00C431B8" w:rsidRPr="003B4A39" w:rsidRDefault="00AC5310" w:rsidP="000F511B">
            <w:pPr>
              <w:spacing w:after="0"/>
              <w:rPr>
                <w:color w:val="000000" w:themeColor="text1"/>
              </w:rPr>
            </w:pPr>
            <w:r w:rsidRPr="003B4A39">
              <w:rPr>
                <w:color w:val="000000" w:themeColor="text1"/>
              </w:rPr>
              <w:t xml:space="preserve">Total de </w:t>
            </w:r>
            <w:r w:rsidR="007760EE" w:rsidRPr="003B4A39">
              <w:rPr>
                <w:color w:val="000000" w:themeColor="text1"/>
              </w:rPr>
              <w:t>Procedimientos realizados</w:t>
            </w:r>
          </w:p>
        </w:tc>
      </w:tr>
      <w:tr w:rsidR="00C431B8" w:rsidTr="004D6CBE">
        <w:tc>
          <w:tcPr>
            <w:tcW w:w="2547" w:type="dxa"/>
            <w:shd w:val="clear" w:color="auto" w:fill="D9E2F3" w:themeFill="accent1" w:themeFillTint="33"/>
            <w:vAlign w:val="center"/>
          </w:tcPr>
          <w:p w:rsidR="00C431B8" w:rsidRDefault="00C431B8" w:rsidP="000F511B">
            <w:pPr>
              <w:spacing w:after="0"/>
              <w:rPr>
                <w:b/>
              </w:rPr>
            </w:pPr>
            <w:r>
              <w:rPr>
                <w:b/>
                <w:szCs w:val="24"/>
              </w:rPr>
              <w:t xml:space="preserve">Unidad de medición </w:t>
            </w:r>
          </w:p>
        </w:tc>
        <w:tc>
          <w:tcPr>
            <w:tcW w:w="6281" w:type="dxa"/>
            <w:vAlign w:val="center"/>
          </w:tcPr>
          <w:p w:rsidR="00C431B8" w:rsidRDefault="00AC5310" w:rsidP="000F511B">
            <w:pPr>
              <w:spacing w:after="0"/>
            </w:pPr>
            <w:r>
              <w:t>Relación porcentual</w:t>
            </w:r>
          </w:p>
        </w:tc>
      </w:tr>
      <w:tr w:rsidR="00C431B8" w:rsidTr="004D6CBE">
        <w:tc>
          <w:tcPr>
            <w:tcW w:w="2547" w:type="dxa"/>
            <w:shd w:val="clear" w:color="auto" w:fill="D9E2F3" w:themeFill="accent1" w:themeFillTint="33"/>
            <w:vAlign w:val="center"/>
          </w:tcPr>
          <w:p w:rsidR="00C431B8" w:rsidRDefault="00C431B8" w:rsidP="000F511B">
            <w:pPr>
              <w:spacing w:after="0"/>
              <w:rPr>
                <w:b/>
              </w:rPr>
            </w:pPr>
            <w:r>
              <w:rPr>
                <w:b/>
                <w:szCs w:val="24"/>
              </w:rPr>
              <w:t xml:space="preserve">Factor </w:t>
            </w:r>
          </w:p>
        </w:tc>
        <w:tc>
          <w:tcPr>
            <w:tcW w:w="6281" w:type="dxa"/>
            <w:vAlign w:val="center"/>
          </w:tcPr>
          <w:p w:rsidR="00C431B8" w:rsidRDefault="00AC5310" w:rsidP="000F511B">
            <w:pPr>
              <w:spacing w:after="0"/>
            </w:pPr>
            <w:r>
              <w:t>100</w:t>
            </w:r>
          </w:p>
        </w:tc>
      </w:tr>
      <w:tr w:rsidR="00C431B8" w:rsidTr="004D6CBE">
        <w:tc>
          <w:tcPr>
            <w:tcW w:w="2547" w:type="dxa"/>
            <w:shd w:val="clear" w:color="auto" w:fill="D9E2F3" w:themeFill="accent1" w:themeFillTint="33"/>
            <w:vAlign w:val="center"/>
          </w:tcPr>
          <w:p w:rsidR="00C431B8" w:rsidRDefault="00C431B8" w:rsidP="000F511B">
            <w:pPr>
              <w:spacing w:after="0"/>
              <w:rPr>
                <w:b/>
              </w:rPr>
            </w:pPr>
            <w:r>
              <w:rPr>
                <w:b/>
                <w:szCs w:val="24"/>
              </w:rPr>
              <w:t xml:space="preserve">Fórmula de cálculo </w:t>
            </w:r>
          </w:p>
        </w:tc>
        <w:tc>
          <w:tcPr>
            <w:tcW w:w="6281" w:type="dxa"/>
            <w:vAlign w:val="center"/>
          </w:tcPr>
          <w:p w:rsidR="00C431B8" w:rsidRDefault="00AC5310" w:rsidP="000F511B">
            <w:pPr>
              <w:spacing w:after="0"/>
            </w:pPr>
            <w:r>
              <w:t>Se divide el numerador entre el denominador y el resultado se multiplica por el factor</w:t>
            </w:r>
          </w:p>
        </w:tc>
      </w:tr>
    </w:tbl>
    <w:p w:rsidR="00C431B8" w:rsidRDefault="00C431B8" w:rsidP="00337086">
      <w:pPr>
        <w:spacing w:after="0"/>
      </w:pPr>
    </w:p>
    <w:p w:rsidR="00C431B8" w:rsidRDefault="00C431B8" w:rsidP="00C431B8">
      <w:pPr>
        <w:rPr>
          <w:b/>
        </w:rPr>
      </w:pPr>
      <w:r>
        <w:rPr>
          <w:b/>
        </w:rPr>
        <w:t>VARIABLES</w:t>
      </w:r>
    </w:p>
    <w:tbl>
      <w:tblPr>
        <w:tblW w:w="8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3140"/>
        <w:gridCol w:w="3141"/>
      </w:tblGrid>
      <w:tr w:rsidR="00C431B8" w:rsidTr="00337086">
        <w:tc>
          <w:tcPr>
            <w:tcW w:w="2547" w:type="dxa"/>
            <w:shd w:val="clear" w:color="auto" w:fill="D9E2F3" w:themeFill="accent1" w:themeFillTint="33"/>
          </w:tcPr>
          <w:p w:rsidR="00C431B8" w:rsidRDefault="00C431B8" w:rsidP="000F511B">
            <w:pPr>
              <w:spacing w:after="0"/>
              <w:rPr>
                <w:b/>
              </w:rPr>
            </w:pPr>
          </w:p>
        </w:tc>
        <w:tc>
          <w:tcPr>
            <w:tcW w:w="3140" w:type="dxa"/>
            <w:shd w:val="clear" w:color="auto" w:fill="D9E2F3" w:themeFill="accent1" w:themeFillTint="33"/>
          </w:tcPr>
          <w:p w:rsidR="00C431B8" w:rsidRDefault="00C431B8" w:rsidP="000F511B">
            <w:pPr>
              <w:spacing w:after="0"/>
              <w:jc w:val="center"/>
              <w:rPr>
                <w:b/>
              </w:rPr>
            </w:pPr>
            <w:r>
              <w:rPr>
                <w:b/>
                <w:szCs w:val="24"/>
              </w:rPr>
              <w:t>NUMERADOR</w:t>
            </w:r>
          </w:p>
        </w:tc>
        <w:tc>
          <w:tcPr>
            <w:tcW w:w="3141" w:type="dxa"/>
            <w:shd w:val="clear" w:color="auto" w:fill="D9E2F3" w:themeFill="accent1" w:themeFillTint="33"/>
          </w:tcPr>
          <w:p w:rsidR="00C431B8" w:rsidRDefault="00C431B8" w:rsidP="000F511B">
            <w:pPr>
              <w:spacing w:after="0"/>
              <w:jc w:val="center"/>
              <w:rPr>
                <w:b/>
              </w:rPr>
            </w:pPr>
            <w:r>
              <w:rPr>
                <w:b/>
                <w:szCs w:val="24"/>
              </w:rPr>
              <w:t>DENOMINADOR</w:t>
            </w:r>
          </w:p>
        </w:tc>
      </w:tr>
      <w:tr w:rsidR="00C431B8" w:rsidTr="003B4A39">
        <w:tc>
          <w:tcPr>
            <w:tcW w:w="2547" w:type="dxa"/>
            <w:shd w:val="clear" w:color="auto" w:fill="D9E2F3" w:themeFill="accent1" w:themeFillTint="33"/>
            <w:vAlign w:val="center"/>
          </w:tcPr>
          <w:p w:rsidR="00C431B8" w:rsidRDefault="00C431B8" w:rsidP="000F511B">
            <w:pPr>
              <w:spacing w:after="0"/>
              <w:rPr>
                <w:b/>
              </w:rPr>
            </w:pPr>
            <w:r>
              <w:rPr>
                <w:b/>
                <w:szCs w:val="24"/>
              </w:rPr>
              <w:t xml:space="preserve">Origen de la información </w:t>
            </w:r>
          </w:p>
        </w:tc>
        <w:tc>
          <w:tcPr>
            <w:tcW w:w="3140" w:type="dxa"/>
            <w:vAlign w:val="center"/>
          </w:tcPr>
          <w:p w:rsidR="00C431B8" w:rsidRDefault="00AC5310" w:rsidP="000F511B">
            <w:pPr>
              <w:spacing w:after="0"/>
              <w:jc w:val="center"/>
            </w:pPr>
            <w:r>
              <w:rPr>
                <w:szCs w:val="24"/>
              </w:rPr>
              <w:t xml:space="preserve">Enfermero del </w:t>
            </w:r>
            <w:r w:rsidR="00C431B8">
              <w:rPr>
                <w:szCs w:val="24"/>
              </w:rPr>
              <w:t>área asistencial</w:t>
            </w:r>
          </w:p>
        </w:tc>
        <w:tc>
          <w:tcPr>
            <w:tcW w:w="3141" w:type="dxa"/>
            <w:vAlign w:val="center"/>
          </w:tcPr>
          <w:p w:rsidR="00C431B8" w:rsidRDefault="00C431B8" w:rsidP="000F511B">
            <w:pPr>
              <w:spacing w:after="0"/>
              <w:jc w:val="center"/>
            </w:pPr>
            <w:r>
              <w:rPr>
                <w:szCs w:val="24"/>
              </w:rPr>
              <w:t>Área de estadística</w:t>
            </w:r>
          </w:p>
        </w:tc>
      </w:tr>
      <w:tr w:rsidR="00C431B8" w:rsidTr="003B4A39">
        <w:tc>
          <w:tcPr>
            <w:tcW w:w="2547" w:type="dxa"/>
            <w:shd w:val="clear" w:color="auto" w:fill="D9E2F3" w:themeFill="accent1" w:themeFillTint="33"/>
            <w:vAlign w:val="center"/>
          </w:tcPr>
          <w:p w:rsidR="00C431B8" w:rsidRDefault="00C431B8" w:rsidP="000F511B">
            <w:pPr>
              <w:spacing w:after="0"/>
              <w:rPr>
                <w:b/>
              </w:rPr>
            </w:pPr>
            <w:r>
              <w:rPr>
                <w:b/>
                <w:szCs w:val="24"/>
              </w:rPr>
              <w:t xml:space="preserve">Fuente primaria </w:t>
            </w:r>
          </w:p>
        </w:tc>
        <w:tc>
          <w:tcPr>
            <w:tcW w:w="3140" w:type="dxa"/>
            <w:vAlign w:val="center"/>
          </w:tcPr>
          <w:p w:rsidR="00C431B8" w:rsidRDefault="00C431B8" w:rsidP="000F511B">
            <w:pPr>
              <w:spacing w:after="0"/>
              <w:jc w:val="center"/>
            </w:pPr>
            <w:r>
              <w:rPr>
                <w:szCs w:val="24"/>
              </w:rPr>
              <w:t>Reporte de eventos adversos</w:t>
            </w:r>
          </w:p>
        </w:tc>
        <w:tc>
          <w:tcPr>
            <w:tcW w:w="3141" w:type="dxa"/>
            <w:vAlign w:val="center"/>
          </w:tcPr>
          <w:p w:rsidR="00C431B8" w:rsidRDefault="00C431B8" w:rsidP="000F511B">
            <w:pPr>
              <w:spacing w:after="0"/>
              <w:jc w:val="center"/>
              <w:rPr>
                <w:b/>
              </w:rPr>
            </w:pPr>
            <w:r>
              <w:rPr>
                <w:szCs w:val="24"/>
              </w:rPr>
              <w:t>Área de Estadística</w:t>
            </w:r>
          </w:p>
        </w:tc>
      </w:tr>
      <w:tr w:rsidR="00C431B8" w:rsidTr="003B4A39">
        <w:tc>
          <w:tcPr>
            <w:tcW w:w="2547" w:type="dxa"/>
            <w:shd w:val="clear" w:color="auto" w:fill="D9E2F3" w:themeFill="accent1" w:themeFillTint="33"/>
            <w:vAlign w:val="center"/>
          </w:tcPr>
          <w:p w:rsidR="00C431B8" w:rsidRDefault="00C431B8" w:rsidP="000F511B">
            <w:pPr>
              <w:spacing w:after="0"/>
              <w:rPr>
                <w:b/>
              </w:rPr>
            </w:pPr>
            <w:r>
              <w:rPr>
                <w:b/>
                <w:szCs w:val="24"/>
              </w:rPr>
              <w:t xml:space="preserve">Periodicidad recomendada de generación de la </w:t>
            </w:r>
            <w:r>
              <w:rPr>
                <w:b/>
                <w:szCs w:val="24"/>
              </w:rPr>
              <w:lastRenderedPageBreak/>
              <w:t>información</w:t>
            </w:r>
          </w:p>
        </w:tc>
        <w:tc>
          <w:tcPr>
            <w:tcW w:w="3140" w:type="dxa"/>
            <w:vAlign w:val="center"/>
          </w:tcPr>
          <w:p w:rsidR="00C431B8" w:rsidRDefault="00C431B8" w:rsidP="000F511B">
            <w:pPr>
              <w:spacing w:after="0"/>
              <w:jc w:val="center"/>
            </w:pPr>
            <w:r>
              <w:rPr>
                <w:szCs w:val="24"/>
              </w:rPr>
              <w:lastRenderedPageBreak/>
              <w:t>Mensual</w:t>
            </w:r>
          </w:p>
        </w:tc>
        <w:tc>
          <w:tcPr>
            <w:tcW w:w="3141" w:type="dxa"/>
            <w:vAlign w:val="center"/>
          </w:tcPr>
          <w:p w:rsidR="00C431B8" w:rsidRDefault="00C431B8" w:rsidP="000F511B">
            <w:pPr>
              <w:spacing w:after="0"/>
              <w:jc w:val="center"/>
              <w:rPr>
                <w:b/>
              </w:rPr>
            </w:pPr>
            <w:r>
              <w:rPr>
                <w:szCs w:val="24"/>
              </w:rPr>
              <w:t>Mensual</w:t>
            </w:r>
          </w:p>
        </w:tc>
      </w:tr>
      <w:tr w:rsidR="00C431B8" w:rsidTr="003B4A39">
        <w:tc>
          <w:tcPr>
            <w:tcW w:w="2547" w:type="dxa"/>
            <w:shd w:val="clear" w:color="auto" w:fill="D9E2F3" w:themeFill="accent1" w:themeFillTint="33"/>
            <w:vAlign w:val="center"/>
          </w:tcPr>
          <w:p w:rsidR="00C431B8" w:rsidRDefault="00C431B8" w:rsidP="000F511B">
            <w:pPr>
              <w:spacing w:after="0"/>
              <w:rPr>
                <w:b/>
              </w:rPr>
            </w:pPr>
            <w:r>
              <w:rPr>
                <w:b/>
                <w:szCs w:val="24"/>
              </w:rPr>
              <w:lastRenderedPageBreak/>
              <w:t xml:space="preserve">Periodicidad de remisión  de la información </w:t>
            </w:r>
          </w:p>
        </w:tc>
        <w:tc>
          <w:tcPr>
            <w:tcW w:w="6281" w:type="dxa"/>
            <w:gridSpan w:val="2"/>
            <w:vAlign w:val="center"/>
          </w:tcPr>
          <w:p w:rsidR="00C431B8" w:rsidRDefault="00C431B8" w:rsidP="000F511B">
            <w:pPr>
              <w:spacing w:after="0"/>
              <w:jc w:val="center"/>
            </w:pPr>
            <w:r>
              <w:rPr>
                <w:szCs w:val="24"/>
              </w:rPr>
              <w:t>Mensual</w:t>
            </w:r>
          </w:p>
        </w:tc>
      </w:tr>
      <w:tr w:rsidR="00C431B8" w:rsidTr="003B4A39">
        <w:tc>
          <w:tcPr>
            <w:tcW w:w="2547" w:type="dxa"/>
            <w:shd w:val="clear" w:color="auto" w:fill="D9E2F3" w:themeFill="accent1" w:themeFillTint="33"/>
            <w:vAlign w:val="center"/>
          </w:tcPr>
          <w:p w:rsidR="00C431B8" w:rsidRDefault="00C431B8" w:rsidP="000F511B">
            <w:pPr>
              <w:spacing w:after="0"/>
              <w:rPr>
                <w:b/>
              </w:rPr>
            </w:pPr>
            <w:r>
              <w:rPr>
                <w:b/>
                <w:szCs w:val="24"/>
              </w:rPr>
              <w:t>Responsable de</w:t>
            </w:r>
          </w:p>
          <w:p w:rsidR="00C431B8" w:rsidRDefault="00C431B8" w:rsidP="000F511B">
            <w:pPr>
              <w:spacing w:after="0"/>
              <w:rPr>
                <w:b/>
              </w:rPr>
            </w:pPr>
            <w:r>
              <w:rPr>
                <w:b/>
                <w:szCs w:val="24"/>
              </w:rPr>
              <w:t>la obtención y</w:t>
            </w:r>
          </w:p>
          <w:p w:rsidR="00C431B8" w:rsidRDefault="00C431B8" w:rsidP="000F511B">
            <w:pPr>
              <w:spacing w:after="0"/>
              <w:rPr>
                <w:b/>
              </w:rPr>
            </w:pPr>
            <w:r>
              <w:rPr>
                <w:b/>
                <w:szCs w:val="24"/>
              </w:rPr>
              <w:t>remisión de la</w:t>
            </w:r>
          </w:p>
          <w:p w:rsidR="00C431B8" w:rsidRDefault="00C431B8" w:rsidP="000F511B">
            <w:pPr>
              <w:spacing w:after="0"/>
              <w:rPr>
                <w:b/>
              </w:rPr>
            </w:pPr>
            <w:r>
              <w:rPr>
                <w:b/>
                <w:szCs w:val="24"/>
              </w:rPr>
              <w:t>información del</w:t>
            </w:r>
          </w:p>
          <w:p w:rsidR="00C431B8" w:rsidRDefault="00C431B8" w:rsidP="000F511B">
            <w:pPr>
              <w:spacing w:after="0"/>
              <w:rPr>
                <w:b/>
              </w:rPr>
            </w:pPr>
            <w:r>
              <w:rPr>
                <w:b/>
                <w:szCs w:val="24"/>
              </w:rPr>
              <w:t>indicador</w:t>
            </w:r>
          </w:p>
        </w:tc>
        <w:tc>
          <w:tcPr>
            <w:tcW w:w="6281" w:type="dxa"/>
            <w:gridSpan w:val="2"/>
            <w:vAlign w:val="center"/>
          </w:tcPr>
          <w:p w:rsidR="00C431B8" w:rsidRDefault="00AC5310" w:rsidP="000F511B">
            <w:pPr>
              <w:spacing w:after="0"/>
              <w:jc w:val="center"/>
            </w:pPr>
            <w:r>
              <w:t xml:space="preserve">Referente de </w:t>
            </w:r>
            <w:r w:rsidR="00C431B8">
              <w:t>Seguridad del paciente</w:t>
            </w:r>
          </w:p>
        </w:tc>
      </w:tr>
      <w:tr w:rsidR="00C431B8" w:rsidTr="003B4A39">
        <w:tc>
          <w:tcPr>
            <w:tcW w:w="2547" w:type="dxa"/>
            <w:shd w:val="clear" w:color="auto" w:fill="D9E2F3" w:themeFill="accent1" w:themeFillTint="33"/>
            <w:vAlign w:val="center"/>
          </w:tcPr>
          <w:p w:rsidR="00C431B8" w:rsidRDefault="00C431B8" w:rsidP="000F511B">
            <w:pPr>
              <w:spacing w:after="0"/>
              <w:rPr>
                <w:b/>
              </w:rPr>
            </w:pPr>
            <w:r>
              <w:rPr>
                <w:b/>
                <w:szCs w:val="24"/>
              </w:rPr>
              <w:t xml:space="preserve">Vigilancia y control </w:t>
            </w:r>
          </w:p>
        </w:tc>
        <w:tc>
          <w:tcPr>
            <w:tcW w:w="6281" w:type="dxa"/>
            <w:gridSpan w:val="2"/>
            <w:vAlign w:val="center"/>
          </w:tcPr>
          <w:p w:rsidR="00C431B8" w:rsidRDefault="00C431B8" w:rsidP="000F511B">
            <w:pPr>
              <w:spacing w:after="0"/>
              <w:jc w:val="center"/>
              <w:rPr>
                <w:b/>
              </w:rPr>
            </w:pPr>
            <w:r>
              <w:rPr>
                <w:szCs w:val="24"/>
              </w:rPr>
              <w:t>Comité de seguridad del paciente</w:t>
            </w:r>
          </w:p>
        </w:tc>
      </w:tr>
    </w:tbl>
    <w:p w:rsidR="00C431B8" w:rsidRDefault="00C431B8" w:rsidP="00C431B8">
      <w:pPr>
        <w:rPr>
          <w:b/>
        </w:rPr>
      </w:pPr>
    </w:p>
    <w:p w:rsidR="00C431B8" w:rsidRDefault="00C431B8" w:rsidP="00C431B8">
      <w:pPr>
        <w:rPr>
          <w:b/>
        </w:rPr>
      </w:pPr>
      <w:r>
        <w:rPr>
          <w:b/>
        </w:rPr>
        <w:t>ANÁLISIS</w:t>
      </w:r>
    </w:p>
    <w:tbl>
      <w:tblPr>
        <w:tblW w:w="9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0"/>
        <w:gridCol w:w="3261"/>
        <w:gridCol w:w="560"/>
        <w:gridCol w:w="2361"/>
        <w:gridCol w:w="845"/>
      </w:tblGrid>
      <w:tr w:rsidR="00C431B8" w:rsidTr="004D6CBE">
        <w:tc>
          <w:tcPr>
            <w:tcW w:w="2150" w:type="dxa"/>
            <w:vMerge w:val="restart"/>
            <w:shd w:val="clear" w:color="auto" w:fill="D9E2F3" w:themeFill="accent1" w:themeFillTint="33"/>
            <w:vAlign w:val="center"/>
          </w:tcPr>
          <w:p w:rsidR="00C431B8" w:rsidRDefault="00C431B8" w:rsidP="000F511B">
            <w:pPr>
              <w:spacing w:after="0"/>
              <w:rPr>
                <w:b/>
              </w:rPr>
            </w:pPr>
            <w:r>
              <w:rPr>
                <w:b/>
                <w:szCs w:val="24"/>
              </w:rPr>
              <w:t xml:space="preserve">Ajuste por riesgo </w:t>
            </w:r>
          </w:p>
        </w:tc>
        <w:tc>
          <w:tcPr>
            <w:tcW w:w="3261" w:type="dxa"/>
            <w:vAlign w:val="center"/>
          </w:tcPr>
          <w:p w:rsidR="00C431B8" w:rsidRDefault="00C431B8" w:rsidP="000F511B">
            <w:pPr>
              <w:spacing w:after="0"/>
            </w:pPr>
            <w:r>
              <w:rPr>
                <w:szCs w:val="24"/>
              </w:rPr>
              <w:t>Requiere análisis por riesgo</w:t>
            </w:r>
          </w:p>
        </w:tc>
        <w:tc>
          <w:tcPr>
            <w:tcW w:w="560" w:type="dxa"/>
            <w:vAlign w:val="center"/>
          </w:tcPr>
          <w:p w:rsidR="00C431B8" w:rsidRDefault="00C431B8" w:rsidP="000F511B">
            <w:pPr>
              <w:spacing w:after="0"/>
            </w:pPr>
            <w:r>
              <w:rPr>
                <w:szCs w:val="24"/>
              </w:rPr>
              <w:t>x</w:t>
            </w:r>
          </w:p>
        </w:tc>
        <w:tc>
          <w:tcPr>
            <w:tcW w:w="3206" w:type="dxa"/>
            <w:gridSpan w:val="2"/>
            <w:vAlign w:val="center"/>
          </w:tcPr>
          <w:p w:rsidR="00C431B8" w:rsidRDefault="00C431B8" w:rsidP="000F511B">
            <w:pPr>
              <w:spacing w:after="0"/>
              <w:rPr>
                <w:b/>
              </w:rPr>
            </w:pPr>
          </w:p>
        </w:tc>
      </w:tr>
      <w:tr w:rsidR="00C431B8" w:rsidTr="004D6CBE">
        <w:tc>
          <w:tcPr>
            <w:tcW w:w="2150" w:type="dxa"/>
            <w:vMerge/>
            <w:shd w:val="clear" w:color="auto" w:fill="D9E2F3" w:themeFill="accent1" w:themeFillTint="33"/>
            <w:vAlign w:val="center"/>
          </w:tcPr>
          <w:p w:rsidR="00C431B8" w:rsidRDefault="00C431B8" w:rsidP="000F511B">
            <w:pPr>
              <w:spacing w:after="0"/>
              <w:rPr>
                <w:b/>
              </w:rPr>
            </w:pPr>
          </w:p>
        </w:tc>
        <w:tc>
          <w:tcPr>
            <w:tcW w:w="3261" w:type="dxa"/>
            <w:vAlign w:val="center"/>
          </w:tcPr>
          <w:p w:rsidR="00C431B8" w:rsidRDefault="00C431B8" w:rsidP="000F511B">
            <w:pPr>
              <w:spacing w:after="0"/>
            </w:pPr>
            <w:r>
              <w:rPr>
                <w:szCs w:val="24"/>
              </w:rPr>
              <w:t>Ajuste por edad</w:t>
            </w:r>
          </w:p>
        </w:tc>
        <w:tc>
          <w:tcPr>
            <w:tcW w:w="560" w:type="dxa"/>
            <w:vAlign w:val="center"/>
          </w:tcPr>
          <w:p w:rsidR="00C431B8" w:rsidRDefault="00C431B8" w:rsidP="000F511B">
            <w:pPr>
              <w:spacing w:after="0"/>
            </w:pPr>
          </w:p>
        </w:tc>
        <w:tc>
          <w:tcPr>
            <w:tcW w:w="2361" w:type="dxa"/>
            <w:vAlign w:val="center"/>
          </w:tcPr>
          <w:p w:rsidR="00C431B8" w:rsidRDefault="00C431B8" w:rsidP="000F511B">
            <w:pPr>
              <w:spacing w:after="0"/>
            </w:pPr>
            <w:r>
              <w:rPr>
                <w:szCs w:val="24"/>
              </w:rPr>
              <w:t>Ajuste por sexo</w:t>
            </w:r>
          </w:p>
        </w:tc>
        <w:tc>
          <w:tcPr>
            <w:tcW w:w="845" w:type="dxa"/>
            <w:vAlign w:val="center"/>
          </w:tcPr>
          <w:p w:rsidR="00C431B8" w:rsidRDefault="00C431B8" w:rsidP="000F511B">
            <w:pPr>
              <w:spacing w:after="0"/>
            </w:pPr>
          </w:p>
        </w:tc>
      </w:tr>
      <w:tr w:rsidR="00C431B8" w:rsidTr="004D6CBE">
        <w:tc>
          <w:tcPr>
            <w:tcW w:w="2150" w:type="dxa"/>
            <w:vMerge/>
            <w:shd w:val="clear" w:color="auto" w:fill="D9E2F3" w:themeFill="accent1" w:themeFillTint="33"/>
            <w:vAlign w:val="center"/>
          </w:tcPr>
          <w:p w:rsidR="00C431B8" w:rsidRDefault="00C431B8" w:rsidP="000F511B">
            <w:pPr>
              <w:spacing w:after="0"/>
              <w:rPr>
                <w:b/>
              </w:rPr>
            </w:pPr>
          </w:p>
        </w:tc>
        <w:tc>
          <w:tcPr>
            <w:tcW w:w="6182" w:type="dxa"/>
            <w:gridSpan w:val="3"/>
            <w:vAlign w:val="center"/>
          </w:tcPr>
          <w:p w:rsidR="00C431B8" w:rsidRDefault="00C431B8" w:rsidP="000F511B">
            <w:pPr>
              <w:spacing w:after="0"/>
              <w:rPr>
                <w:b/>
              </w:rPr>
            </w:pPr>
            <w:r>
              <w:rPr>
                <w:szCs w:val="24"/>
              </w:rPr>
              <w:t>Recomendado ajuste por severidad, comorbilidad, probabilidad de muerte</w:t>
            </w:r>
          </w:p>
        </w:tc>
        <w:tc>
          <w:tcPr>
            <w:tcW w:w="845" w:type="dxa"/>
            <w:vAlign w:val="center"/>
          </w:tcPr>
          <w:p w:rsidR="00C431B8" w:rsidRDefault="00C431B8" w:rsidP="000F511B">
            <w:pPr>
              <w:spacing w:after="0"/>
            </w:pPr>
            <w:r>
              <w:rPr>
                <w:szCs w:val="24"/>
              </w:rPr>
              <w:t>x</w:t>
            </w:r>
          </w:p>
        </w:tc>
      </w:tr>
      <w:tr w:rsidR="00C431B8" w:rsidTr="004D6CBE">
        <w:tc>
          <w:tcPr>
            <w:tcW w:w="2150" w:type="dxa"/>
            <w:shd w:val="clear" w:color="auto" w:fill="D9E2F3" w:themeFill="accent1" w:themeFillTint="33"/>
            <w:vAlign w:val="center"/>
          </w:tcPr>
          <w:p w:rsidR="00C431B8" w:rsidRDefault="00C431B8" w:rsidP="000F511B">
            <w:pPr>
              <w:spacing w:after="0"/>
              <w:rPr>
                <w:b/>
              </w:rPr>
            </w:pPr>
            <w:r>
              <w:rPr>
                <w:b/>
                <w:szCs w:val="24"/>
              </w:rPr>
              <w:t>Consideraciones para el análisis</w:t>
            </w:r>
          </w:p>
        </w:tc>
        <w:tc>
          <w:tcPr>
            <w:tcW w:w="7027" w:type="dxa"/>
            <w:gridSpan w:val="4"/>
            <w:vAlign w:val="center"/>
          </w:tcPr>
          <w:p w:rsidR="00C431B8" w:rsidRDefault="00AC5310" w:rsidP="000F511B">
            <w:pPr>
              <w:spacing w:after="0"/>
            </w:pPr>
            <w:r>
              <w:t>Histórico por cirugías no pertinentes</w:t>
            </w:r>
          </w:p>
        </w:tc>
      </w:tr>
      <w:tr w:rsidR="00C431B8" w:rsidTr="004D6CBE">
        <w:tc>
          <w:tcPr>
            <w:tcW w:w="2150" w:type="dxa"/>
            <w:shd w:val="clear" w:color="auto" w:fill="D9E2F3" w:themeFill="accent1" w:themeFillTint="33"/>
            <w:vAlign w:val="center"/>
          </w:tcPr>
          <w:p w:rsidR="00C431B8" w:rsidRDefault="00C431B8" w:rsidP="000F511B">
            <w:pPr>
              <w:spacing w:after="0"/>
              <w:rPr>
                <w:b/>
              </w:rPr>
            </w:pPr>
            <w:r>
              <w:rPr>
                <w:b/>
                <w:szCs w:val="24"/>
              </w:rPr>
              <w:t>Umbral de desempeño  aceptable</w:t>
            </w:r>
          </w:p>
        </w:tc>
        <w:tc>
          <w:tcPr>
            <w:tcW w:w="7027" w:type="dxa"/>
            <w:gridSpan w:val="4"/>
            <w:vAlign w:val="center"/>
          </w:tcPr>
          <w:p w:rsidR="00C431B8" w:rsidRDefault="00C431B8" w:rsidP="000F511B">
            <w:pPr>
              <w:spacing w:after="0"/>
            </w:pPr>
            <w:r>
              <w:rPr>
                <w:szCs w:val="24"/>
              </w:rPr>
              <w:t>A establecer según histórico</w:t>
            </w:r>
          </w:p>
        </w:tc>
      </w:tr>
      <w:tr w:rsidR="00C431B8" w:rsidTr="004D6CBE">
        <w:tc>
          <w:tcPr>
            <w:tcW w:w="2150" w:type="dxa"/>
            <w:shd w:val="clear" w:color="auto" w:fill="D9E2F3" w:themeFill="accent1" w:themeFillTint="33"/>
            <w:vAlign w:val="center"/>
          </w:tcPr>
          <w:p w:rsidR="00C431B8" w:rsidRDefault="00C431B8" w:rsidP="000F511B">
            <w:pPr>
              <w:spacing w:after="0"/>
              <w:rPr>
                <w:b/>
              </w:rPr>
            </w:pPr>
            <w:r>
              <w:rPr>
                <w:b/>
                <w:szCs w:val="24"/>
              </w:rPr>
              <w:t xml:space="preserve">Estándar meta </w:t>
            </w:r>
          </w:p>
        </w:tc>
        <w:tc>
          <w:tcPr>
            <w:tcW w:w="7027" w:type="dxa"/>
            <w:gridSpan w:val="4"/>
            <w:vAlign w:val="center"/>
          </w:tcPr>
          <w:p w:rsidR="00C431B8" w:rsidRDefault="00C431B8" w:rsidP="000F511B">
            <w:pPr>
              <w:spacing w:after="0"/>
            </w:pPr>
            <w:r>
              <w:rPr>
                <w:szCs w:val="24"/>
              </w:rPr>
              <w:t xml:space="preserve">Ausencia de </w:t>
            </w:r>
            <w:r w:rsidR="00AC5310">
              <w:rPr>
                <w:szCs w:val="24"/>
              </w:rPr>
              <w:t xml:space="preserve"> cirugías no pertinentes </w:t>
            </w:r>
            <w:r>
              <w:rPr>
                <w:szCs w:val="24"/>
              </w:rPr>
              <w:t>en usuarios hospitalizados.</w:t>
            </w:r>
          </w:p>
        </w:tc>
      </w:tr>
      <w:tr w:rsidR="00C431B8" w:rsidTr="004D6CBE">
        <w:tc>
          <w:tcPr>
            <w:tcW w:w="2150" w:type="dxa"/>
            <w:shd w:val="clear" w:color="auto" w:fill="D9E2F3" w:themeFill="accent1" w:themeFillTint="33"/>
            <w:vAlign w:val="center"/>
          </w:tcPr>
          <w:p w:rsidR="00C431B8" w:rsidRDefault="00C431B8" w:rsidP="000F511B">
            <w:pPr>
              <w:spacing w:after="0"/>
              <w:rPr>
                <w:b/>
              </w:rPr>
            </w:pPr>
            <w:r>
              <w:rPr>
                <w:b/>
                <w:szCs w:val="24"/>
              </w:rPr>
              <w:t xml:space="preserve">Referencias </w:t>
            </w:r>
          </w:p>
        </w:tc>
        <w:tc>
          <w:tcPr>
            <w:tcW w:w="7027" w:type="dxa"/>
            <w:gridSpan w:val="4"/>
            <w:vAlign w:val="center"/>
          </w:tcPr>
          <w:p w:rsidR="00C431B8" w:rsidRDefault="00C431B8" w:rsidP="000F511B">
            <w:pPr>
              <w:spacing w:after="0"/>
            </w:pPr>
            <w:r>
              <w:rPr>
                <w:szCs w:val="24"/>
              </w:rPr>
              <w:t>U</w:t>
            </w:r>
            <w:r w:rsidR="00AC5310">
              <w:rPr>
                <w:szCs w:val="24"/>
              </w:rPr>
              <w:t xml:space="preserve">so de estrategias que disminuyen o provocan ausencia de cirugías no pertinentes. </w:t>
            </w:r>
          </w:p>
        </w:tc>
      </w:tr>
      <w:tr w:rsidR="00C431B8" w:rsidTr="004D6CBE">
        <w:tc>
          <w:tcPr>
            <w:tcW w:w="2150" w:type="dxa"/>
            <w:shd w:val="clear" w:color="auto" w:fill="D9E2F3" w:themeFill="accent1" w:themeFillTint="33"/>
            <w:vAlign w:val="center"/>
          </w:tcPr>
          <w:p w:rsidR="00C431B8" w:rsidRDefault="00C431B8" w:rsidP="000F511B">
            <w:pPr>
              <w:spacing w:after="0"/>
              <w:rPr>
                <w:b/>
              </w:rPr>
            </w:pPr>
            <w:r>
              <w:rPr>
                <w:b/>
                <w:szCs w:val="24"/>
              </w:rPr>
              <w:t>Bibliografía</w:t>
            </w:r>
          </w:p>
        </w:tc>
        <w:tc>
          <w:tcPr>
            <w:tcW w:w="7027" w:type="dxa"/>
            <w:gridSpan w:val="4"/>
            <w:vAlign w:val="center"/>
          </w:tcPr>
          <w:p w:rsidR="00C431B8" w:rsidRDefault="00C431B8" w:rsidP="000F511B">
            <w:pPr>
              <w:spacing w:after="0"/>
              <w:rPr>
                <w:b/>
              </w:rPr>
            </w:pPr>
          </w:p>
        </w:tc>
      </w:tr>
    </w:tbl>
    <w:p w:rsidR="00295278" w:rsidRDefault="00295278" w:rsidP="008E2AED"/>
    <w:p w:rsidR="00C431B8" w:rsidRPr="00337086" w:rsidRDefault="00C431B8" w:rsidP="00337086">
      <w:pPr>
        <w:pStyle w:val="Prrafodelista"/>
        <w:numPr>
          <w:ilvl w:val="0"/>
          <w:numId w:val="19"/>
        </w:numPr>
        <w:jc w:val="both"/>
        <w:rPr>
          <w:rFonts w:ascii="Arial" w:hAnsi="Arial" w:cs="Arial"/>
          <w:i/>
        </w:rPr>
      </w:pPr>
      <w:r w:rsidRPr="00337086">
        <w:rPr>
          <w:rFonts w:ascii="Arial" w:hAnsi="Arial" w:cs="Arial"/>
          <w:i/>
        </w:rPr>
        <w:t>EN CASO DE QUE OCURRA UN ACCIDENTE LABORAL</w:t>
      </w:r>
      <w:r w:rsidR="0008056D" w:rsidRPr="00337086">
        <w:rPr>
          <w:rFonts w:ascii="Arial" w:hAnsi="Arial" w:cs="Arial"/>
          <w:i/>
        </w:rPr>
        <w:t xml:space="preserve"> REPORTARLO SEGÚN PROTOCOLO.</w:t>
      </w:r>
    </w:p>
    <w:p w:rsidR="00337086" w:rsidRPr="00B31C71" w:rsidRDefault="00A92A75" w:rsidP="008E2AED">
      <w:pPr>
        <w:pStyle w:val="Prrafodelista"/>
        <w:numPr>
          <w:ilvl w:val="0"/>
          <w:numId w:val="19"/>
        </w:numPr>
        <w:jc w:val="both"/>
        <w:rPr>
          <w:rFonts w:ascii="Arial" w:hAnsi="Arial" w:cs="Arial"/>
          <w:i/>
        </w:rPr>
      </w:pPr>
      <w:r w:rsidRPr="00337086">
        <w:rPr>
          <w:rFonts w:ascii="Arial" w:hAnsi="Arial" w:cs="Arial"/>
          <w:i/>
        </w:rPr>
        <w:t>HACER BUENA DISPOSICION FINAL DE LOS RESIDUOS HOSPITALARIOS Y SIMILARES, GENERADOS EN EL AREA DE CIRUGIA</w:t>
      </w:r>
    </w:p>
    <w:p w:rsidR="00225B77" w:rsidRDefault="00013EBF" w:rsidP="00695E81">
      <w:pPr>
        <w:pStyle w:val="Ttulo1"/>
        <w:numPr>
          <w:ilvl w:val="0"/>
          <w:numId w:val="16"/>
        </w:numPr>
        <w:rPr>
          <w:lang w:eastAsia="es-CO"/>
        </w:rPr>
      </w:pPr>
      <w:bookmarkStart w:id="17" w:name="_Toc516759404"/>
      <w:r>
        <w:rPr>
          <w:lang w:eastAsia="es-CO"/>
        </w:rPr>
        <w:t>BIBLIOGRAFIA</w:t>
      </w:r>
      <w:bookmarkEnd w:id="17"/>
    </w:p>
    <w:p w:rsidR="00013EBF" w:rsidRPr="00337086" w:rsidRDefault="00013EBF" w:rsidP="00337086">
      <w:pPr>
        <w:pStyle w:val="Prrafodelista"/>
        <w:numPr>
          <w:ilvl w:val="0"/>
          <w:numId w:val="20"/>
        </w:numPr>
        <w:spacing w:before="240"/>
        <w:jc w:val="both"/>
        <w:rPr>
          <w:rFonts w:ascii="Arial" w:hAnsi="Arial" w:cs="Arial"/>
          <w:color w:val="000000" w:themeColor="text1"/>
          <w:sz w:val="24"/>
        </w:rPr>
      </w:pPr>
      <w:proofErr w:type="spellStart"/>
      <w:r w:rsidRPr="00337086">
        <w:rPr>
          <w:rFonts w:ascii="Arial" w:hAnsi="Arial" w:cs="Arial"/>
          <w:color w:val="000000" w:themeColor="text1"/>
          <w:sz w:val="24"/>
        </w:rPr>
        <w:t>Shoup</w:t>
      </w:r>
      <w:proofErr w:type="spellEnd"/>
      <w:r w:rsidRPr="00337086">
        <w:rPr>
          <w:rFonts w:ascii="Arial" w:hAnsi="Arial" w:cs="Arial"/>
          <w:color w:val="000000" w:themeColor="text1"/>
          <w:sz w:val="24"/>
        </w:rPr>
        <w:t xml:space="preserve"> A. Intervención enfermera. Cuidado Intraoperatorio. En: Lewis SM, </w:t>
      </w:r>
      <w:proofErr w:type="spellStart"/>
      <w:r w:rsidRPr="00337086">
        <w:rPr>
          <w:rFonts w:ascii="Arial" w:hAnsi="Arial" w:cs="Arial"/>
          <w:color w:val="000000" w:themeColor="text1"/>
          <w:sz w:val="24"/>
        </w:rPr>
        <w:t>Heitkemper</w:t>
      </w:r>
      <w:proofErr w:type="spellEnd"/>
      <w:r w:rsidRPr="00337086">
        <w:rPr>
          <w:rFonts w:ascii="Arial" w:hAnsi="Arial" w:cs="Arial"/>
          <w:color w:val="000000" w:themeColor="text1"/>
          <w:sz w:val="24"/>
        </w:rPr>
        <w:t xml:space="preserve"> M, </w:t>
      </w:r>
      <w:proofErr w:type="spellStart"/>
      <w:r w:rsidRPr="00337086">
        <w:rPr>
          <w:rFonts w:ascii="Arial" w:hAnsi="Arial" w:cs="Arial"/>
          <w:color w:val="000000" w:themeColor="text1"/>
          <w:sz w:val="24"/>
        </w:rPr>
        <w:t>Dirksen</w:t>
      </w:r>
      <w:proofErr w:type="spellEnd"/>
      <w:r w:rsidRPr="00337086">
        <w:rPr>
          <w:rFonts w:ascii="Arial" w:hAnsi="Arial" w:cs="Arial"/>
          <w:color w:val="000000" w:themeColor="text1"/>
          <w:sz w:val="24"/>
        </w:rPr>
        <w:t xml:space="preserve"> S. Enfermería medico</w:t>
      </w:r>
      <w:r w:rsidR="00695E81">
        <w:rPr>
          <w:rFonts w:ascii="Arial" w:hAnsi="Arial" w:cs="Arial"/>
          <w:color w:val="000000" w:themeColor="text1"/>
          <w:sz w:val="24"/>
        </w:rPr>
        <w:t xml:space="preserve"> </w:t>
      </w:r>
      <w:r w:rsidRPr="00337086">
        <w:rPr>
          <w:rFonts w:ascii="Arial" w:hAnsi="Arial" w:cs="Arial"/>
          <w:color w:val="000000" w:themeColor="text1"/>
          <w:sz w:val="24"/>
        </w:rPr>
        <w:t>quirúrgica. Volumen I. 6ª ed. Madrid: Elsevier-Mosby; 2004. p. 388-403.</w:t>
      </w:r>
    </w:p>
    <w:p w:rsidR="00C431B8" w:rsidRPr="00337086" w:rsidRDefault="0018612E" w:rsidP="00337086">
      <w:pPr>
        <w:pStyle w:val="Prrafodelista"/>
        <w:numPr>
          <w:ilvl w:val="0"/>
          <w:numId w:val="20"/>
        </w:numPr>
        <w:jc w:val="both"/>
        <w:rPr>
          <w:rFonts w:ascii="Arial" w:hAnsi="Arial" w:cs="Arial"/>
          <w:color w:val="000000" w:themeColor="text1"/>
          <w:sz w:val="24"/>
        </w:rPr>
      </w:pPr>
      <w:hyperlink r:id="rId12" w:history="1">
        <w:r w:rsidR="00C431B8" w:rsidRPr="00337086">
          <w:rPr>
            <w:rStyle w:val="Hipervnculo"/>
            <w:rFonts w:ascii="Arial" w:hAnsi="Arial" w:cs="Arial"/>
            <w:color w:val="000000" w:themeColor="text1"/>
            <w:sz w:val="24"/>
          </w:rPr>
          <w:t>http://mural.uv.es/rasainz/1.1_GRUPO2_trabajo_INTRAOPERATORIO.pdf</w:t>
        </w:r>
      </w:hyperlink>
    </w:p>
    <w:p w:rsidR="00337086" w:rsidRPr="00337086" w:rsidRDefault="00C431B8" w:rsidP="00337086">
      <w:pPr>
        <w:pStyle w:val="Prrafodelista"/>
        <w:numPr>
          <w:ilvl w:val="0"/>
          <w:numId w:val="20"/>
        </w:numPr>
        <w:jc w:val="both"/>
        <w:rPr>
          <w:rFonts w:ascii="Arial" w:hAnsi="Arial" w:cs="Arial"/>
          <w:color w:val="000000" w:themeColor="text1"/>
          <w:sz w:val="24"/>
        </w:rPr>
      </w:pPr>
      <w:r w:rsidRPr="00337086">
        <w:rPr>
          <w:rFonts w:ascii="Arial" w:hAnsi="Arial" w:cs="Arial"/>
          <w:color w:val="000000" w:themeColor="text1"/>
          <w:sz w:val="24"/>
        </w:rPr>
        <w:lastRenderedPageBreak/>
        <w:t xml:space="preserve">Enfermería clínica. Universidad de Cántabra. Open curse. </w:t>
      </w:r>
      <w:r w:rsidR="00BA7F64" w:rsidRPr="00337086">
        <w:rPr>
          <w:rFonts w:ascii="Arial" w:hAnsi="Arial" w:cs="Arial"/>
          <w:color w:val="000000" w:themeColor="text1"/>
          <w:sz w:val="24"/>
        </w:rPr>
        <w:t>Proceso</w:t>
      </w:r>
      <w:r w:rsidRPr="00337086">
        <w:rPr>
          <w:rFonts w:ascii="Arial" w:hAnsi="Arial" w:cs="Arial"/>
          <w:color w:val="000000" w:themeColor="text1"/>
          <w:sz w:val="24"/>
        </w:rPr>
        <w:t xml:space="preserve"> quirúrgico </w:t>
      </w:r>
      <w:r w:rsidR="00BA7F64" w:rsidRPr="00337086">
        <w:rPr>
          <w:rFonts w:ascii="Arial" w:hAnsi="Arial" w:cs="Arial"/>
          <w:color w:val="000000" w:themeColor="text1"/>
          <w:sz w:val="24"/>
        </w:rPr>
        <w:t xml:space="preserve">periodo intraoperatorio. </w:t>
      </w:r>
    </w:p>
    <w:p w:rsidR="00337086" w:rsidRPr="00337086" w:rsidRDefault="00BA7F64" w:rsidP="00337086">
      <w:pPr>
        <w:pStyle w:val="Prrafodelista"/>
        <w:numPr>
          <w:ilvl w:val="0"/>
          <w:numId w:val="20"/>
        </w:numPr>
        <w:jc w:val="both"/>
        <w:rPr>
          <w:rFonts w:ascii="Arial" w:hAnsi="Arial" w:cs="Arial"/>
          <w:color w:val="000000" w:themeColor="text1"/>
          <w:sz w:val="24"/>
        </w:rPr>
      </w:pPr>
      <w:r w:rsidRPr="00337086">
        <w:rPr>
          <w:rFonts w:ascii="Arial" w:hAnsi="Arial" w:cs="Arial"/>
          <w:color w:val="000000" w:themeColor="text1"/>
          <w:sz w:val="24"/>
        </w:rPr>
        <w:t xml:space="preserve">Idoia campos </w:t>
      </w:r>
      <w:r w:rsidR="00695E81" w:rsidRPr="00337086">
        <w:rPr>
          <w:rFonts w:ascii="Arial" w:hAnsi="Arial" w:cs="Arial"/>
          <w:color w:val="000000" w:themeColor="text1"/>
          <w:sz w:val="24"/>
        </w:rPr>
        <w:t>Laura</w:t>
      </w:r>
      <w:r w:rsidRPr="00337086">
        <w:rPr>
          <w:rFonts w:ascii="Arial" w:hAnsi="Arial" w:cs="Arial"/>
          <w:color w:val="000000" w:themeColor="text1"/>
          <w:sz w:val="24"/>
        </w:rPr>
        <w:t xml:space="preserve"> civera </w:t>
      </w:r>
      <w:r w:rsidR="00695E81" w:rsidRPr="00337086">
        <w:rPr>
          <w:rFonts w:ascii="Arial" w:hAnsi="Arial" w:cs="Arial"/>
          <w:color w:val="000000" w:themeColor="text1"/>
          <w:sz w:val="24"/>
        </w:rPr>
        <w:t>Sandra</w:t>
      </w:r>
      <w:r w:rsidRPr="00337086">
        <w:rPr>
          <w:rFonts w:ascii="Arial" w:hAnsi="Arial" w:cs="Arial"/>
          <w:color w:val="000000" w:themeColor="text1"/>
          <w:sz w:val="24"/>
        </w:rPr>
        <w:t xml:space="preserve"> córdoba esperanza del amo </w:t>
      </w:r>
      <w:r w:rsidR="00695E81" w:rsidRPr="00337086">
        <w:rPr>
          <w:rFonts w:ascii="Arial" w:hAnsi="Arial" w:cs="Arial"/>
          <w:color w:val="000000" w:themeColor="text1"/>
          <w:sz w:val="24"/>
        </w:rPr>
        <w:t>Aida</w:t>
      </w:r>
      <w:r w:rsidRPr="00337086">
        <w:rPr>
          <w:rFonts w:ascii="Arial" w:hAnsi="Arial" w:cs="Arial"/>
          <w:color w:val="000000" w:themeColor="text1"/>
          <w:sz w:val="24"/>
        </w:rPr>
        <w:t xml:space="preserve"> </w:t>
      </w:r>
      <w:r w:rsidR="00695E81" w:rsidRPr="00337086">
        <w:rPr>
          <w:rFonts w:ascii="Arial" w:hAnsi="Arial" w:cs="Arial"/>
          <w:color w:val="000000" w:themeColor="text1"/>
          <w:sz w:val="24"/>
        </w:rPr>
        <w:t>Díaz</w:t>
      </w:r>
      <w:r w:rsidRPr="00337086">
        <w:rPr>
          <w:rFonts w:ascii="Arial" w:hAnsi="Arial" w:cs="Arial"/>
          <w:color w:val="000000" w:themeColor="text1"/>
          <w:sz w:val="24"/>
        </w:rPr>
        <w:t xml:space="preserve"> alba </w:t>
      </w:r>
      <w:r w:rsidR="00337086" w:rsidRPr="00337086">
        <w:rPr>
          <w:rFonts w:ascii="Arial" w:hAnsi="Arial" w:cs="Arial"/>
          <w:color w:val="000000" w:themeColor="text1"/>
          <w:sz w:val="24"/>
        </w:rPr>
        <w:t>Díaz</w:t>
      </w:r>
      <w:r w:rsidRPr="00337086">
        <w:rPr>
          <w:rFonts w:ascii="Arial" w:hAnsi="Arial" w:cs="Arial"/>
          <w:color w:val="000000" w:themeColor="text1"/>
          <w:sz w:val="24"/>
        </w:rPr>
        <w:t xml:space="preserve"> </w:t>
      </w:r>
      <w:r w:rsidR="00337086" w:rsidRPr="00337086">
        <w:rPr>
          <w:rFonts w:ascii="Arial" w:hAnsi="Arial" w:cs="Arial"/>
          <w:color w:val="000000" w:themeColor="text1"/>
          <w:sz w:val="24"/>
        </w:rPr>
        <w:t>Sara</w:t>
      </w:r>
      <w:r w:rsidRPr="00337086">
        <w:rPr>
          <w:rFonts w:ascii="Arial" w:hAnsi="Arial" w:cs="Arial"/>
          <w:color w:val="000000" w:themeColor="text1"/>
          <w:sz w:val="24"/>
        </w:rPr>
        <w:t xml:space="preserve"> ferri. Fisiopatología médica. Proceso quirúrgico: intraoperatorio. </w:t>
      </w:r>
      <w:proofErr w:type="spellStart"/>
      <w:r w:rsidRPr="00337086">
        <w:rPr>
          <w:rFonts w:ascii="Arial" w:hAnsi="Arial" w:cs="Arial"/>
          <w:color w:val="000000" w:themeColor="text1"/>
          <w:sz w:val="24"/>
        </w:rPr>
        <w:t>E.u.e</w:t>
      </w:r>
      <w:proofErr w:type="spellEnd"/>
      <w:r w:rsidRPr="00337086">
        <w:rPr>
          <w:rFonts w:ascii="Arial" w:hAnsi="Arial" w:cs="Arial"/>
          <w:color w:val="000000" w:themeColor="text1"/>
          <w:sz w:val="24"/>
        </w:rPr>
        <w:t xml:space="preserve">. la fe, valencia curso 09/10. </w:t>
      </w:r>
    </w:p>
    <w:p w:rsidR="00E73139" w:rsidRDefault="00E73139" w:rsidP="00337086">
      <w:pPr>
        <w:pStyle w:val="Prrafodelista"/>
        <w:numPr>
          <w:ilvl w:val="0"/>
          <w:numId w:val="20"/>
        </w:numPr>
        <w:jc w:val="both"/>
        <w:rPr>
          <w:rFonts w:ascii="Arial" w:hAnsi="Arial" w:cs="Arial"/>
          <w:color w:val="000000" w:themeColor="text1"/>
          <w:sz w:val="24"/>
        </w:rPr>
      </w:pPr>
      <w:r w:rsidRPr="00337086">
        <w:rPr>
          <w:rFonts w:ascii="Arial" w:hAnsi="Arial" w:cs="Arial"/>
          <w:color w:val="000000" w:themeColor="text1"/>
          <w:sz w:val="24"/>
        </w:rPr>
        <w:t xml:space="preserve">Ministerio de salud. Seguridad en procesos quirúrgicos. Guía técnica “buenas prácticas para la seguridad del paciente en la atención en salud”. </w:t>
      </w:r>
    </w:p>
    <w:p w:rsidR="00695E81" w:rsidRPr="00695E81" w:rsidRDefault="00695E81" w:rsidP="00695E81">
      <w:pPr>
        <w:pStyle w:val="Ttulo1"/>
        <w:numPr>
          <w:ilvl w:val="0"/>
          <w:numId w:val="16"/>
        </w:numPr>
        <w:spacing w:line="276" w:lineRule="auto"/>
        <w:rPr>
          <w:rFonts w:cs="Arial"/>
        </w:rPr>
      </w:pPr>
      <w:bookmarkStart w:id="18" w:name="_Toc499535988"/>
      <w:bookmarkStart w:id="19" w:name="_Toc516759405"/>
      <w:r w:rsidRPr="00695E81">
        <w:rPr>
          <w:rFonts w:cs="Arial"/>
        </w:rPr>
        <w:t>CONTROL DE REVISIONES Y CAMBIOS DEL DOCUMENTO</w:t>
      </w:r>
      <w:bookmarkEnd w:id="18"/>
      <w:bookmarkEnd w:id="19"/>
    </w:p>
    <w:p w:rsidR="00695E81" w:rsidRPr="00F92EC3" w:rsidRDefault="00695E81" w:rsidP="00695E81">
      <w:pPr>
        <w:spacing w:after="0"/>
        <w:rPr>
          <w:rFonts w:cs="Arial"/>
          <w:color w:val="000000" w:themeColor="text1"/>
          <w:szCs w:val="24"/>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2976"/>
        <w:gridCol w:w="3259"/>
      </w:tblGrid>
      <w:tr w:rsidR="00695E81" w:rsidRPr="00F92EC3" w:rsidTr="00695E81">
        <w:trPr>
          <w:trHeight w:val="260"/>
        </w:trPr>
        <w:tc>
          <w:tcPr>
            <w:tcW w:w="2836" w:type="dxa"/>
            <w:tcBorders>
              <w:top w:val="single" w:sz="4" w:space="0" w:color="auto"/>
              <w:left w:val="single" w:sz="4" w:space="0" w:color="auto"/>
              <w:bottom w:val="single" w:sz="4" w:space="0" w:color="auto"/>
              <w:right w:val="single" w:sz="4" w:space="0" w:color="auto"/>
            </w:tcBorders>
            <w:shd w:val="clear" w:color="auto" w:fill="C6D9F1"/>
            <w:hideMark/>
          </w:tcPr>
          <w:p w:rsidR="00695E81" w:rsidRPr="00F92EC3" w:rsidRDefault="00695E81" w:rsidP="00695E81">
            <w:pPr>
              <w:spacing w:line="256" w:lineRule="auto"/>
              <w:ind w:right="-400"/>
              <w:jc w:val="center"/>
              <w:rPr>
                <w:rFonts w:cs="Arial"/>
                <w:b/>
                <w:color w:val="000000" w:themeColor="text1"/>
                <w:szCs w:val="24"/>
              </w:rPr>
            </w:pPr>
            <w:r w:rsidRPr="00F92EC3">
              <w:rPr>
                <w:rFonts w:cs="Arial"/>
                <w:b/>
                <w:color w:val="000000" w:themeColor="text1"/>
                <w:szCs w:val="24"/>
              </w:rPr>
              <w:t>ELABORÓ</w:t>
            </w:r>
          </w:p>
        </w:tc>
        <w:tc>
          <w:tcPr>
            <w:tcW w:w="2976" w:type="dxa"/>
            <w:tcBorders>
              <w:top w:val="single" w:sz="4" w:space="0" w:color="auto"/>
              <w:left w:val="single" w:sz="4" w:space="0" w:color="auto"/>
              <w:bottom w:val="single" w:sz="4" w:space="0" w:color="auto"/>
              <w:right w:val="single" w:sz="4" w:space="0" w:color="auto"/>
            </w:tcBorders>
            <w:shd w:val="clear" w:color="auto" w:fill="C6D9F1"/>
            <w:hideMark/>
          </w:tcPr>
          <w:p w:rsidR="00695E81" w:rsidRPr="00F92EC3" w:rsidRDefault="00695E81" w:rsidP="00695E81">
            <w:pPr>
              <w:spacing w:line="256" w:lineRule="auto"/>
              <w:ind w:right="-400"/>
              <w:jc w:val="center"/>
              <w:rPr>
                <w:rFonts w:cs="Arial"/>
                <w:b/>
                <w:color w:val="000000" w:themeColor="text1"/>
                <w:szCs w:val="24"/>
              </w:rPr>
            </w:pPr>
            <w:r w:rsidRPr="00F92EC3">
              <w:rPr>
                <w:rFonts w:cs="Arial"/>
                <w:b/>
                <w:color w:val="000000" w:themeColor="text1"/>
                <w:szCs w:val="24"/>
              </w:rPr>
              <w:t>REVISO</w:t>
            </w:r>
          </w:p>
        </w:tc>
        <w:tc>
          <w:tcPr>
            <w:tcW w:w="3259" w:type="dxa"/>
            <w:tcBorders>
              <w:top w:val="single" w:sz="4" w:space="0" w:color="auto"/>
              <w:left w:val="single" w:sz="4" w:space="0" w:color="auto"/>
              <w:bottom w:val="single" w:sz="4" w:space="0" w:color="auto"/>
              <w:right w:val="single" w:sz="4" w:space="0" w:color="auto"/>
            </w:tcBorders>
            <w:shd w:val="clear" w:color="auto" w:fill="C6D9F1"/>
            <w:hideMark/>
          </w:tcPr>
          <w:p w:rsidR="00695E81" w:rsidRPr="00F92EC3" w:rsidRDefault="00695E81" w:rsidP="00695E81">
            <w:pPr>
              <w:spacing w:line="256" w:lineRule="auto"/>
              <w:ind w:right="-400"/>
              <w:jc w:val="center"/>
              <w:rPr>
                <w:rFonts w:cs="Arial"/>
                <w:b/>
                <w:color w:val="000000" w:themeColor="text1"/>
                <w:szCs w:val="24"/>
              </w:rPr>
            </w:pPr>
            <w:r w:rsidRPr="00F92EC3">
              <w:rPr>
                <w:rFonts w:cs="Arial"/>
                <w:b/>
                <w:color w:val="000000" w:themeColor="text1"/>
                <w:szCs w:val="24"/>
              </w:rPr>
              <w:t>APROBO</w:t>
            </w:r>
          </w:p>
        </w:tc>
      </w:tr>
      <w:tr w:rsidR="00695E81" w:rsidRPr="00F92EC3" w:rsidTr="004D6CBE">
        <w:trPr>
          <w:trHeight w:val="2709"/>
        </w:trPr>
        <w:tc>
          <w:tcPr>
            <w:tcW w:w="2836" w:type="dxa"/>
            <w:tcBorders>
              <w:top w:val="single" w:sz="4" w:space="0" w:color="auto"/>
              <w:left w:val="single" w:sz="4" w:space="0" w:color="auto"/>
              <w:bottom w:val="single" w:sz="4" w:space="0" w:color="auto"/>
              <w:right w:val="single" w:sz="4" w:space="0" w:color="auto"/>
            </w:tcBorders>
          </w:tcPr>
          <w:p w:rsidR="00695E81" w:rsidRPr="00F92EC3" w:rsidRDefault="00695E81" w:rsidP="004D6CBE">
            <w:pPr>
              <w:spacing w:after="0" w:line="276" w:lineRule="auto"/>
              <w:ind w:right="-400"/>
              <w:jc w:val="center"/>
              <w:rPr>
                <w:rFonts w:cs="Arial"/>
                <w:b/>
                <w:color w:val="000000" w:themeColor="text1"/>
                <w:szCs w:val="24"/>
              </w:rPr>
            </w:pPr>
          </w:p>
          <w:p w:rsidR="00695E81" w:rsidRPr="00F92EC3" w:rsidRDefault="00695E81" w:rsidP="004D6CBE">
            <w:pPr>
              <w:spacing w:after="0" w:line="276" w:lineRule="auto"/>
              <w:ind w:right="-400"/>
              <w:jc w:val="center"/>
              <w:rPr>
                <w:rFonts w:cs="Arial"/>
                <w:b/>
                <w:color w:val="000000" w:themeColor="text1"/>
                <w:szCs w:val="24"/>
              </w:rPr>
            </w:pPr>
          </w:p>
          <w:p w:rsidR="00695E81" w:rsidRDefault="00695E81" w:rsidP="004D6CBE">
            <w:pPr>
              <w:spacing w:after="0" w:line="276" w:lineRule="auto"/>
              <w:ind w:right="-400"/>
              <w:rPr>
                <w:rFonts w:cs="Arial"/>
                <w:b/>
                <w:color w:val="000000" w:themeColor="text1"/>
                <w:sz w:val="36"/>
                <w:szCs w:val="24"/>
              </w:rPr>
            </w:pPr>
          </w:p>
          <w:p w:rsidR="00695E81" w:rsidRDefault="00695E81" w:rsidP="004D6CBE">
            <w:pPr>
              <w:spacing w:after="0" w:line="276" w:lineRule="auto"/>
              <w:ind w:right="-108"/>
              <w:jc w:val="center"/>
              <w:rPr>
                <w:rFonts w:cs="Arial"/>
                <w:b/>
                <w:color w:val="000000" w:themeColor="text1"/>
                <w:sz w:val="36"/>
                <w:szCs w:val="24"/>
              </w:rPr>
            </w:pPr>
          </w:p>
          <w:p w:rsidR="004D6CBE" w:rsidRDefault="004D6CBE" w:rsidP="004D6CBE">
            <w:pPr>
              <w:spacing w:after="0" w:line="276" w:lineRule="auto"/>
              <w:ind w:right="-108"/>
              <w:jc w:val="center"/>
              <w:rPr>
                <w:rFonts w:eastAsia="Times New Roman" w:cs="Arial"/>
                <w:b/>
                <w:color w:val="000000" w:themeColor="text1"/>
                <w:szCs w:val="20"/>
                <w:lang w:val="es-ES" w:eastAsia="es-ES"/>
              </w:rPr>
            </w:pPr>
          </w:p>
          <w:p w:rsidR="00695E81" w:rsidRDefault="004D6CBE" w:rsidP="004D6CBE">
            <w:pPr>
              <w:spacing w:after="0" w:line="276" w:lineRule="auto"/>
              <w:ind w:right="-108"/>
              <w:jc w:val="center"/>
              <w:rPr>
                <w:rFonts w:eastAsia="Times New Roman" w:cs="Arial"/>
                <w:b/>
                <w:color w:val="000000" w:themeColor="text1"/>
                <w:szCs w:val="20"/>
                <w:lang w:val="es-ES" w:eastAsia="es-ES"/>
              </w:rPr>
            </w:pPr>
            <w:proofErr w:type="spellStart"/>
            <w:r>
              <w:rPr>
                <w:rFonts w:eastAsia="Times New Roman" w:cs="Arial"/>
                <w:b/>
                <w:color w:val="000000" w:themeColor="text1"/>
                <w:szCs w:val="20"/>
                <w:lang w:val="es-ES" w:eastAsia="es-ES"/>
              </w:rPr>
              <w:t>Rossa</w:t>
            </w:r>
            <w:proofErr w:type="spellEnd"/>
            <w:r>
              <w:rPr>
                <w:rFonts w:eastAsia="Times New Roman" w:cs="Arial"/>
                <w:b/>
                <w:color w:val="000000" w:themeColor="text1"/>
                <w:szCs w:val="20"/>
                <w:lang w:val="es-ES" w:eastAsia="es-ES"/>
              </w:rPr>
              <w:t xml:space="preserve"> </w:t>
            </w:r>
            <w:proofErr w:type="spellStart"/>
            <w:r>
              <w:rPr>
                <w:rFonts w:eastAsia="Times New Roman" w:cs="Arial"/>
                <w:b/>
                <w:color w:val="000000" w:themeColor="text1"/>
                <w:szCs w:val="20"/>
                <w:lang w:val="es-ES" w:eastAsia="es-ES"/>
              </w:rPr>
              <w:t>Gabriella</w:t>
            </w:r>
            <w:proofErr w:type="spellEnd"/>
            <w:r>
              <w:rPr>
                <w:rFonts w:eastAsia="Times New Roman" w:cs="Arial"/>
                <w:b/>
                <w:color w:val="000000" w:themeColor="text1"/>
                <w:szCs w:val="20"/>
                <w:lang w:val="es-ES" w:eastAsia="es-ES"/>
              </w:rPr>
              <w:t xml:space="preserve"> Rojas </w:t>
            </w:r>
          </w:p>
          <w:p w:rsidR="00695E81" w:rsidRPr="00F92EC3" w:rsidRDefault="004D6CBE" w:rsidP="004D6CBE">
            <w:pPr>
              <w:spacing w:after="0" w:line="276" w:lineRule="auto"/>
              <w:ind w:right="-108"/>
              <w:jc w:val="center"/>
              <w:rPr>
                <w:rFonts w:cs="Arial"/>
                <w:color w:val="000000" w:themeColor="text1"/>
                <w:szCs w:val="24"/>
              </w:rPr>
            </w:pPr>
            <w:r>
              <w:rPr>
                <w:rFonts w:eastAsia="Times New Roman" w:cs="Arial"/>
                <w:color w:val="000000" w:themeColor="text1"/>
                <w:szCs w:val="20"/>
                <w:lang w:val="es-ES" w:eastAsia="es-ES"/>
              </w:rPr>
              <w:t>Coordinadora de cirugía</w:t>
            </w:r>
          </w:p>
        </w:tc>
        <w:tc>
          <w:tcPr>
            <w:tcW w:w="2976" w:type="dxa"/>
            <w:tcBorders>
              <w:top w:val="single" w:sz="4" w:space="0" w:color="auto"/>
              <w:left w:val="single" w:sz="4" w:space="0" w:color="auto"/>
              <w:bottom w:val="single" w:sz="4" w:space="0" w:color="auto"/>
              <w:right w:val="single" w:sz="4" w:space="0" w:color="auto"/>
            </w:tcBorders>
          </w:tcPr>
          <w:p w:rsidR="00695E81" w:rsidRPr="00F92EC3" w:rsidRDefault="00695E81" w:rsidP="004D6CBE">
            <w:pPr>
              <w:spacing w:after="0" w:line="276" w:lineRule="auto"/>
              <w:ind w:right="-400"/>
              <w:jc w:val="center"/>
              <w:rPr>
                <w:rFonts w:cs="Arial"/>
                <w:b/>
                <w:color w:val="000000" w:themeColor="text1"/>
                <w:szCs w:val="24"/>
              </w:rPr>
            </w:pPr>
          </w:p>
          <w:p w:rsidR="00695E81" w:rsidRPr="00F92EC3" w:rsidRDefault="00695E81" w:rsidP="004D6CBE">
            <w:pPr>
              <w:spacing w:after="0" w:line="276" w:lineRule="auto"/>
              <w:ind w:right="-400"/>
              <w:jc w:val="center"/>
              <w:rPr>
                <w:rFonts w:cs="Arial"/>
                <w:b/>
                <w:color w:val="000000" w:themeColor="text1"/>
                <w:szCs w:val="24"/>
              </w:rPr>
            </w:pPr>
          </w:p>
          <w:p w:rsidR="00695E81" w:rsidRDefault="00695E81" w:rsidP="004D6CBE">
            <w:pPr>
              <w:spacing w:after="0" w:line="276" w:lineRule="auto"/>
              <w:ind w:right="-400"/>
              <w:jc w:val="center"/>
              <w:rPr>
                <w:rFonts w:cs="Arial"/>
                <w:b/>
                <w:color w:val="000000" w:themeColor="text1"/>
                <w:szCs w:val="24"/>
              </w:rPr>
            </w:pPr>
          </w:p>
          <w:p w:rsidR="00695E81" w:rsidRDefault="00695E81" w:rsidP="004D6CBE">
            <w:pPr>
              <w:spacing w:after="0" w:line="276" w:lineRule="auto"/>
              <w:ind w:right="-400"/>
              <w:jc w:val="center"/>
              <w:rPr>
                <w:rFonts w:cs="Arial"/>
                <w:b/>
                <w:color w:val="000000" w:themeColor="text1"/>
                <w:szCs w:val="24"/>
              </w:rPr>
            </w:pPr>
          </w:p>
          <w:p w:rsidR="00695E81" w:rsidRDefault="00695E81" w:rsidP="004D6CBE">
            <w:pPr>
              <w:spacing w:after="0" w:line="276" w:lineRule="auto"/>
              <w:ind w:right="-400"/>
              <w:rPr>
                <w:rFonts w:cs="Arial"/>
                <w:b/>
                <w:color w:val="000000" w:themeColor="text1"/>
                <w:szCs w:val="24"/>
              </w:rPr>
            </w:pPr>
          </w:p>
          <w:p w:rsidR="002F618B" w:rsidRDefault="002F618B" w:rsidP="004D6CBE">
            <w:pPr>
              <w:spacing w:after="0" w:line="276" w:lineRule="auto"/>
              <w:ind w:right="-400"/>
              <w:rPr>
                <w:rFonts w:cs="Arial"/>
                <w:b/>
                <w:color w:val="000000" w:themeColor="text1"/>
                <w:szCs w:val="24"/>
              </w:rPr>
            </w:pPr>
          </w:p>
          <w:p w:rsidR="002F618B" w:rsidRDefault="004D6CBE" w:rsidP="004D6CBE">
            <w:pPr>
              <w:spacing w:after="0" w:line="276" w:lineRule="auto"/>
              <w:ind w:left="-108" w:right="-108"/>
              <w:jc w:val="center"/>
              <w:rPr>
                <w:rFonts w:cs="Arial"/>
                <w:b/>
                <w:color w:val="000000" w:themeColor="text1"/>
                <w:szCs w:val="24"/>
              </w:rPr>
            </w:pPr>
            <w:proofErr w:type="spellStart"/>
            <w:r>
              <w:rPr>
                <w:rFonts w:cs="Arial"/>
                <w:b/>
                <w:color w:val="000000" w:themeColor="text1"/>
                <w:szCs w:val="24"/>
              </w:rPr>
              <w:t>Angelica</w:t>
            </w:r>
            <w:proofErr w:type="spellEnd"/>
            <w:r>
              <w:rPr>
                <w:rFonts w:cs="Arial"/>
                <w:b/>
                <w:color w:val="000000" w:themeColor="text1"/>
                <w:szCs w:val="24"/>
              </w:rPr>
              <w:t xml:space="preserve"> </w:t>
            </w:r>
            <w:proofErr w:type="spellStart"/>
            <w:r>
              <w:rPr>
                <w:rFonts w:cs="Arial"/>
                <w:b/>
                <w:color w:val="000000" w:themeColor="text1"/>
                <w:szCs w:val="24"/>
              </w:rPr>
              <w:t>Robayo</w:t>
            </w:r>
            <w:proofErr w:type="spellEnd"/>
            <w:r>
              <w:rPr>
                <w:rFonts w:cs="Arial"/>
                <w:b/>
                <w:color w:val="000000" w:themeColor="text1"/>
                <w:szCs w:val="24"/>
              </w:rPr>
              <w:t xml:space="preserve"> P.</w:t>
            </w:r>
          </w:p>
          <w:p w:rsidR="004D6CBE" w:rsidRDefault="004D6CBE" w:rsidP="004D6CBE">
            <w:pPr>
              <w:spacing w:after="0" w:line="276" w:lineRule="auto"/>
              <w:ind w:left="-108" w:right="-108"/>
              <w:jc w:val="center"/>
              <w:rPr>
                <w:rFonts w:cs="Arial"/>
                <w:color w:val="000000" w:themeColor="text1"/>
                <w:szCs w:val="24"/>
              </w:rPr>
            </w:pPr>
            <w:r w:rsidRPr="00F92EC3">
              <w:rPr>
                <w:rFonts w:cs="Arial"/>
                <w:color w:val="000000" w:themeColor="text1"/>
                <w:szCs w:val="24"/>
              </w:rPr>
              <w:t>Subgerente de Servicios</w:t>
            </w:r>
          </w:p>
          <w:p w:rsidR="00695E81" w:rsidRPr="00F92EC3" w:rsidRDefault="004D6CBE" w:rsidP="004D6CBE">
            <w:pPr>
              <w:spacing w:after="0" w:line="276" w:lineRule="auto"/>
              <w:ind w:left="-108" w:right="-108"/>
              <w:jc w:val="center"/>
              <w:rPr>
                <w:rFonts w:cs="Arial"/>
                <w:color w:val="000000" w:themeColor="text1"/>
                <w:szCs w:val="24"/>
              </w:rPr>
            </w:pPr>
            <w:r w:rsidRPr="00F92EC3">
              <w:rPr>
                <w:rFonts w:cs="Arial"/>
                <w:color w:val="000000" w:themeColor="text1"/>
                <w:szCs w:val="24"/>
              </w:rPr>
              <w:t>de Salud</w:t>
            </w:r>
          </w:p>
        </w:tc>
        <w:tc>
          <w:tcPr>
            <w:tcW w:w="3259" w:type="dxa"/>
            <w:tcBorders>
              <w:top w:val="single" w:sz="4" w:space="0" w:color="auto"/>
              <w:left w:val="single" w:sz="4" w:space="0" w:color="auto"/>
              <w:bottom w:val="single" w:sz="4" w:space="0" w:color="auto"/>
              <w:right w:val="single" w:sz="4" w:space="0" w:color="auto"/>
            </w:tcBorders>
          </w:tcPr>
          <w:p w:rsidR="00695E81" w:rsidRPr="00F92EC3" w:rsidRDefault="00695E81" w:rsidP="004D6CBE">
            <w:pPr>
              <w:spacing w:after="0" w:line="276" w:lineRule="auto"/>
              <w:ind w:right="-400"/>
              <w:jc w:val="center"/>
              <w:rPr>
                <w:rFonts w:cs="Arial"/>
                <w:b/>
                <w:color w:val="000000" w:themeColor="text1"/>
                <w:szCs w:val="24"/>
              </w:rPr>
            </w:pPr>
          </w:p>
          <w:p w:rsidR="00695E81" w:rsidRPr="00F92EC3" w:rsidRDefault="00695E81" w:rsidP="004D6CBE">
            <w:pPr>
              <w:spacing w:after="0" w:line="276" w:lineRule="auto"/>
              <w:ind w:right="-400"/>
              <w:jc w:val="center"/>
              <w:rPr>
                <w:rFonts w:cs="Arial"/>
                <w:b/>
                <w:color w:val="000000" w:themeColor="text1"/>
                <w:szCs w:val="24"/>
              </w:rPr>
            </w:pPr>
          </w:p>
          <w:p w:rsidR="00695E81" w:rsidRDefault="00695E81" w:rsidP="004D6CBE">
            <w:pPr>
              <w:spacing w:after="0" w:line="276" w:lineRule="auto"/>
              <w:ind w:right="-400"/>
              <w:jc w:val="center"/>
              <w:rPr>
                <w:rFonts w:cs="Arial"/>
                <w:b/>
                <w:color w:val="000000" w:themeColor="text1"/>
                <w:szCs w:val="24"/>
              </w:rPr>
            </w:pPr>
          </w:p>
          <w:p w:rsidR="00BC535E" w:rsidRDefault="00BC535E" w:rsidP="004D6CBE">
            <w:pPr>
              <w:spacing w:after="0" w:line="276" w:lineRule="auto"/>
              <w:ind w:right="-400"/>
              <w:jc w:val="center"/>
              <w:rPr>
                <w:rFonts w:cs="Arial"/>
                <w:b/>
                <w:color w:val="000000" w:themeColor="text1"/>
                <w:szCs w:val="24"/>
              </w:rPr>
            </w:pPr>
          </w:p>
          <w:p w:rsidR="004D6CBE" w:rsidRDefault="004D6CBE" w:rsidP="004D6CBE">
            <w:pPr>
              <w:spacing w:after="0" w:line="276" w:lineRule="auto"/>
              <w:ind w:right="-400"/>
              <w:jc w:val="center"/>
              <w:rPr>
                <w:rFonts w:cs="Arial"/>
                <w:b/>
                <w:color w:val="000000" w:themeColor="text1"/>
                <w:szCs w:val="24"/>
              </w:rPr>
            </w:pPr>
          </w:p>
          <w:p w:rsidR="00695E81" w:rsidRPr="00F92EC3" w:rsidRDefault="00695E81" w:rsidP="004D6CBE">
            <w:pPr>
              <w:spacing w:after="0" w:line="276" w:lineRule="auto"/>
              <w:ind w:right="-400"/>
              <w:jc w:val="center"/>
              <w:rPr>
                <w:rFonts w:cs="Arial"/>
                <w:b/>
                <w:color w:val="000000" w:themeColor="text1"/>
                <w:szCs w:val="24"/>
              </w:rPr>
            </w:pPr>
          </w:p>
          <w:p w:rsidR="00695E81" w:rsidRPr="00F92EC3" w:rsidRDefault="00844BA0" w:rsidP="004D6CBE">
            <w:pPr>
              <w:spacing w:after="0" w:line="276" w:lineRule="auto"/>
              <w:ind w:left="-108" w:right="-110"/>
              <w:jc w:val="center"/>
              <w:rPr>
                <w:rFonts w:cs="Arial"/>
                <w:b/>
                <w:color w:val="000000" w:themeColor="text1"/>
                <w:szCs w:val="24"/>
              </w:rPr>
            </w:pPr>
            <w:r>
              <w:rPr>
                <w:rFonts w:cs="Arial"/>
                <w:b/>
                <w:color w:val="000000" w:themeColor="text1"/>
                <w:szCs w:val="24"/>
              </w:rPr>
              <w:t xml:space="preserve">Dora J. Cuadrado O. </w:t>
            </w:r>
          </w:p>
          <w:p w:rsidR="00695E81" w:rsidRPr="00F92EC3" w:rsidRDefault="00695E81" w:rsidP="004D6CBE">
            <w:pPr>
              <w:spacing w:after="0" w:line="276" w:lineRule="auto"/>
              <w:ind w:left="-108" w:right="32"/>
              <w:jc w:val="center"/>
              <w:rPr>
                <w:rFonts w:cs="Arial"/>
                <w:b/>
                <w:color w:val="000000" w:themeColor="text1"/>
                <w:szCs w:val="24"/>
              </w:rPr>
            </w:pPr>
            <w:r>
              <w:rPr>
                <w:rFonts w:cs="Arial"/>
                <w:color w:val="000000" w:themeColor="text1"/>
                <w:szCs w:val="24"/>
              </w:rPr>
              <w:t>Gerente</w:t>
            </w:r>
            <w:r w:rsidR="00844BA0">
              <w:rPr>
                <w:rFonts w:cs="Arial"/>
                <w:color w:val="000000" w:themeColor="text1"/>
                <w:szCs w:val="24"/>
              </w:rPr>
              <w:t xml:space="preserve"> (E)</w:t>
            </w:r>
          </w:p>
        </w:tc>
      </w:tr>
    </w:tbl>
    <w:p w:rsidR="00695E81" w:rsidRPr="00F92EC3" w:rsidRDefault="00695E81" w:rsidP="00695E81">
      <w:pPr>
        <w:spacing w:after="0"/>
        <w:ind w:right="-400"/>
        <w:jc w:val="both"/>
        <w:rPr>
          <w:rFonts w:cs="Arial"/>
          <w:color w:val="000000" w:themeColor="text1"/>
          <w:szCs w:val="24"/>
        </w:rPr>
      </w:pPr>
    </w:p>
    <w:tbl>
      <w:tblPr>
        <w:tblW w:w="903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2990"/>
        <w:gridCol w:w="4820"/>
      </w:tblGrid>
      <w:tr w:rsidR="00695E81" w:rsidRPr="00F92EC3" w:rsidTr="00695E81">
        <w:trPr>
          <w:trHeight w:val="438"/>
          <w:jc w:val="right"/>
        </w:trPr>
        <w:tc>
          <w:tcPr>
            <w:tcW w:w="122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695E81" w:rsidRPr="00F92EC3" w:rsidRDefault="00695E81" w:rsidP="00695E81">
            <w:pPr>
              <w:spacing w:after="0" w:line="240" w:lineRule="auto"/>
              <w:jc w:val="center"/>
              <w:rPr>
                <w:rFonts w:eastAsia="Times New Roman" w:cs="Arial"/>
                <w:b/>
                <w:color w:val="000000" w:themeColor="text1"/>
                <w:sz w:val="20"/>
                <w:szCs w:val="20"/>
                <w:lang w:val="es-ES" w:eastAsia="es-ES"/>
              </w:rPr>
            </w:pPr>
            <w:r w:rsidRPr="00F92EC3">
              <w:rPr>
                <w:rFonts w:eastAsia="Times New Roman" w:cs="Arial"/>
                <w:b/>
                <w:color w:val="000000" w:themeColor="text1"/>
                <w:sz w:val="20"/>
                <w:szCs w:val="20"/>
                <w:lang w:val="es-ES" w:eastAsia="es-ES"/>
              </w:rPr>
              <w:t>VERSION</w:t>
            </w:r>
          </w:p>
        </w:tc>
        <w:tc>
          <w:tcPr>
            <w:tcW w:w="299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695E81" w:rsidRPr="00F92EC3" w:rsidRDefault="00695E81" w:rsidP="00695E81">
            <w:pPr>
              <w:spacing w:after="0" w:line="240" w:lineRule="auto"/>
              <w:jc w:val="center"/>
              <w:rPr>
                <w:rFonts w:eastAsia="Times New Roman" w:cs="Arial"/>
                <w:b/>
                <w:color w:val="000000" w:themeColor="text1"/>
                <w:sz w:val="20"/>
                <w:szCs w:val="20"/>
                <w:lang w:val="es-ES" w:eastAsia="es-ES"/>
              </w:rPr>
            </w:pPr>
            <w:r w:rsidRPr="00F92EC3">
              <w:rPr>
                <w:rFonts w:eastAsia="Times New Roman" w:cs="Arial"/>
                <w:b/>
                <w:color w:val="000000" w:themeColor="text1"/>
                <w:sz w:val="20"/>
                <w:szCs w:val="20"/>
                <w:lang w:val="es-ES" w:eastAsia="es-ES"/>
              </w:rPr>
              <w:t>FECHA DE REVISION O ACTUALIZACION</w:t>
            </w:r>
          </w:p>
        </w:tc>
        <w:tc>
          <w:tcPr>
            <w:tcW w:w="482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695E81" w:rsidRPr="00F92EC3" w:rsidRDefault="00695E81" w:rsidP="00695E81">
            <w:pPr>
              <w:autoSpaceDE w:val="0"/>
              <w:autoSpaceDN w:val="0"/>
              <w:adjustRightInd w:val="0"/>
              <w:spacing w:after="0" w:line="240" w:lineRule="auto"/>
              <w:jc w:val="center"/>
              <w:rPr>
                <w:rFonts w:eastAsia="Times New Roman" w:cs="Arial"/>
                <w:b/>
                <w:color w:val="000000" w:themeColor="text1"/>
                <w:sz w:val="20"/>
                <w:szCs w:val="20"/>
                <w:lang w:val="es-ES" w:eastAsia="es-ES"/>
              </w:rPr>
            </w:pPr>
            <w:r w:rsidRPr="00F92EC3">
              <w:rPr>
                <w:rFonts w:eastAsia="Times New Roman" w:cs="Arial"/>
                <w:b/>
                <w:color w:val="000000" w:themeColor="text1"/>
                <w:sz w:val="20"/>
                <w:szCs w:val="20"/>
                <w:lang w:val="es-ES" w:eastAsia="es-ES"/>
              </w:rPr>
              <w:t>DESCRIPCION GENERAL DEL</w:t>
            </w:r>
          </w:p>
          <w:p w:rsidR="00695E81" w:rsidRPr="00F92EC3" w:rsidRDefault="00695E81" w:rsidP="00695E81">
            <w:pPr>
              <w:spacing w:after="0" w:line="240" w:lineRule="auto"/>
              <w:ind w:right="-400"/>
              <w:jc w:val="center"/>
              <w:rPr>
                <w:rFonts w:eastAsia="Times New Roman" w:cs="Arial"/>
                <w:b/>
                <w:color w:val="000000" w:themeColor="text1"/>
                <w:sz w:val="20"/>
                <w:szCs w:val="20"/>
                <w:lang w:val="es-ES" w:eastAsia="es-ES"/>
              </w:rPr>
            </w:pPr>
            <w:r w:rsidRPr="00F92EC3">
              <w:rPr>
                <w:rFonts w:eastAsia="Times New Roman" w:cs="Arial"/>
                <w:b/>
                <w:color w:val="000000" w:themeColor="text1"/>
                <w:sz w:val="20"/>
                <w:szCs w:val="20"/>
                <w:lang w:val="es-ES" w:eastAsia="es-ES"/>
              </w:rPr>
              <w:t>CAMBIO REALIZADO</w:t>
            </w:r>
          </w:p>
        </w:tc>
      </w:tr>
      <w:tr w:rsidR="00695E81" w:rsidRPr="00F92EC3" w:rsidTr="00DC14F1">
        <w:trPr>
          <w:trHeight w:val="284"/>
          <w:jc w:val="right"/>
        </w:trPr>
        <w:tc>
          <w:tcPr>
            <w:tcW w:w="1229" w:type="dxa"/>
            <w:tcBorders>
              <w:top w:val="single" w:sz="4" w:space="0" w:color="auto"/>
              <w:left w:val="single" w:sz="4" w:space="0" w:color="auto"/>
              <w:bottom w:val="single" w:sz="4" w:space="0" w:color="auto"/>
              <w:right w:val="single" w:sz="4" w:space="0" w:color="auto"/>
            </w:tcBorders>
            <w:vAlign w:val="center"/>
            <w:hideMark/>
          </w:tcPr>
          <w:p w:rsidR="00695E81" w:rsidRPr="00695E81" w:rsidRDefault="00695E81" w:rsidP="004D6CBE">
            <w:pPr>
              <w:spacing w:after="0" w:line="240" w:lineRule="auto"/>
              <w:ind w:left="-157" w:right="-106" w:firstLine="157"/>
              <w:jc w:val="center"/>
              <w:rPr>
                <w:rFonts w:eastAsia="Times New Roman" w:cs="Arial"/>
                <w:color w:val="000000" w:themeColor="text1"/>
                <w:sz w:val="22"/>
                <w:szCs w:val="24"/>
                <w:lang w:val="es-ES" w:eastAsia="es-ES"/>
              </w:rPr>
            </w:pPr>
            <w:r w:rsidRPr="00695E81">
              <w:rPr>
                <w:rFonts w:eastAsia="Times New Roman" w:cs="Arial"/>
                <w:color w:val="000000" w:themeColor="text1"/>
                <w:sz w:val="22"/>
                <w:szCs w:val="24"/>
                <w:lang w:val="es-ES" w:eastAsia="es-ES"/>
              </w:rPr>
              <w:t>1.0</w:t>
            </w:r>
          </w:p>
        </w:tc>
        <w:tc>
          <w:tcPr>
            <w:tcW w:w="2990" w:type="dxa"/>
            <w:tcBorders>
              <w:top w:val="single" w:sz="4" w:space="0" w:color="auto"/>
              <w:left w:val="single" w:sz="4" w:space="0" w:color="auto"/>
              <w:bottom w:val="single" w:sz="4" w:space="0" w:color="auto"/>
              <w:right w:val="single" w:sz="4" w:space="0" w:color="auto"/>
            </w:tcBorders>
            <w:vAlign w:val="center"/>
          </w:tcPr>
          <w:p w:rsidR="00695E81" w:rsidRPr="00695E81" w:rsidRDefault="00F37E8B" w:rsidP="00DC14F1">
            <w:pPr>
              <w:spacing w:after="0" w:line="240" w:lineRule="auto"/>
              <w:ind w:left="-110" w:right="-93"/>
              <w:jc w:val="center"/>
              <w:rPr>
                <w:rFonts w:eastAsia="Times New Roman" w:cs="Arial"/>
                <w:color w:val="000000" w:themeColor="text1"/>
                <w:sz w:val="22"/>
                <w:szCs w:val="24"/>
                <w:lang w:val="es-ES" w:eastAsia="es-ES"/>
              </w:rPr>
            </w:pPr>
            <w:r>
              <w:rPr>
                <w:rFonts w:eastAsia="Times New Roman" w:cs="Arial"/>
                <w:color w:val="000000" w:themeColor="text1"/>
                <w:sz w:val="22"/>
                <w:szCs w:val="24"/>
                <w:lang w:val="es-ES" w:eastAsia="es-ES"/>
              </w:rPr>
              <w:t>1</w:t>
            </w:r>
            <w:r w:rsidR="00DC14F1">
              <w:rPr>
                <w:rFonts w:eastAsia="Times New Roman" w:cs="Arial"/>
                <w:color w:val="000000" w:themeColor="text1"/>
                <w:sz w:val="22"/>
                <w:szCs w:val="24"/>
                <w:lang w:val="es-ES" w:eastAsia="es-ES"/>
              </w:rPr>
              <w:t>4</w:t>
            </w:r>
            <w:r>
              <w:rPr>
                <w:rFonts w:eastAsia="Times New Roman" w:cs="Arial"/>
                <w:color w:val="000000" w:themeColor="text1"/>
                <w:sz w:val="22"/>
                <w:szCs w:val="24"/>
                <w:lang w:val="es-ES" w:eastAsia="es-ES"/>
              </w:rPr>
              <w:t>/06</w:t>
            </w:r>
            <w:r w:rsidR="002F618B">
              <w:rPr>
                <w:rFonts w:eastAsia="Times New Roman" w:cs="Arial"/>
                <w:color w:val="000000" w:themeColor="text1"/>
                <w:sz w:val="22"/>
                <w:szCs w:val="24"/>
                <w:lang w:val="es-ES" w:eastAsia="es-ES"/>
              </w:rPr>
              <w:t>/2018</w:t>
            </w:r>
          </w:p>
        </w:tc>
        <w:tc>
          <w:tcPr>
            <w:tcW w:w="4820" w:type="dxa"/>
            <w:tcBorders>
              <w:top w:val="single" w:sz="4" w:space="0" w:color="auto"/>
              <w:left w:val="single" w:sz="4" w:space="0" w:color="auto"/>
              <w:bottom w:val="single" w:sz="4" w:space="0" w:color="auto"/>
              <w:right w:val="single" w:sz="4" w:space="0" w:color="auto"/>
            </w:tcBorders>
            <w:vAlign w:val="center"/>
          </w:tcPr>
          <w:p w:rsidR="00695E81" w:rsidRPr="00F92EC3" w:rsidRDefault="00695E81" w:rsidP="00F37E8B">
            <w:pPr>
              <w:spacing w:after="0" w:line="240" w:lineRule="auto"/>
              <w:ind w:right="34"/>
              <w:jc w:val="both"/>
              <w:rPr>
                <w:rFonts w:eastAsia="Times New Roman" w:cs="Arial"/>
                <w:color w:val="000000" w:themeColor="text1"/>
                <w:szCs w:val="24"/>
                <w:lang w:val="es-ES" w:eastAsia="es-ES"/>
              </w:rPr>
            </w:pPr>
            <w:r w:rsidRPr="00695E81">
              <w:rPr>
                <w:rFonts w:eastAsia="Times New Roman" w:cs="Arial"/>
                <w:color w:val="000000" w:themeColor="text1"/>
                <w:sz w:val="22"/>
                <w:szCs w:val="24"/>
                <w:lang w:val="es-ES" w:eastAsia="es-ES"/>
              </w:rPr>
              <w:t xml:space="preserve">Se crea el documento </w:t>
            </w:r>
            <w:r w:rsidR="00F37E8B">
              <w:rPr>
                <w:rFonts w:eastAsia="Times New Roman" w:cs="Arial"/>
                <w:color w:val="000000" w:themeColor="text1"/>
                <w:sz w:val="22"/>
                <w:szCs w:val="24"/>
                <w:lang w:val="es-ES" w:eastAsia="es-ES"/>
              </w:rPr>
              <w:t>por primera vez</w:t>
            </w:r>
          </w:p>
        </w:tc>
      </w:tr>
      <w:tr w:rsidR="004D6CBE" w:rsidRPr="00F92EC3" w:rsidTr="00DC14F1">
        <w:trPr>
          <w:trHeight w:val="284"/>
          <w:jc w:val="right"/>
        </w:trPr>
        <w:tc>
          <w:tcPr>
            <w:tcW w:w="1229" w:type="dxa"/>
            <w:tcBorders>
              <w:top w:val="single" w:sz="4" w:space="0" w:color="auto"/>
              <w:left w:val="single" w:sz="4" w:space="0" w:color="auto"/>
              <w:bottom w:val="single" w:sz="4" w:space="0" w:color="auto"/>
              <w:right w:val="single" w:sz="4" w:space="0" w:color="auto"/>
            </w:tcBorders>
            <w:vAlign w:val="center"/>
          </w:tcPr>
          <w:p w:rsidR="004D6CBE" w:rsidRPr="00695E81" w:rsidRDefault="004D6CBE" w:rsidP="004D6CBE">
            <w:pPr>
              <w:spacing w:after="0" w:line="240" w:lineRule="auto"/>
              <w:ind w:left="-157" w:right="-106" w:firstLine="157"/>
              <w:jc w:val="center"/>
              <w:rPr>
                <w:rFonts w:eastAsia="Times New Roman" w:cs="Arial"/>
                <w:color w:val="000000" w:themeColor="text1"/>
                <w:sz w:val="22"/>
                <w:szCs w:val="24"/>
                <w:lang w:val="es-ES" w:eastAsia="es-ES"/>
              </w:rPr>
            </w:pPr>
            <w:r>
              <w:rPr>
                <w:rFonts w:eastAsia="Times New Roman" w:cs="Arial"/>
                <w:color w:val="000000" w:themeColor="text1"/>
                <w:sz w:val="22"/>
                <w:szCs w:val="24"/>
                <w:lang w:val="es-ES" w:eastAsia="es-ES"/>
              </w:rPr>
              <w:t>2.0</w:t>
            </w:r>
          </w:p>
        </w:tc>
        <w:tc>
          <w:tcPr>
            <w:tcW w:w="2990" w:type="dxa"/>
            <w:tcBorders>
              <w:top w:val="single" w:sz="4" w:space="0" w:color="auto"/>
              <w:left w:val="single" w:sz="4" w:space="0" w:color="auto"/>
              <w:bottom w:val="single" w:sz="4" w:space="0" w:color="auto"/>
              <w:right w:val="single" w:sz="4" w:space="0" w:color="auto"/>
            </w:tcBorders>
            <w:vAlign w:val="center"/>
          </w:tcPr>
          <w:p w:rsidR="004D6CBE" w:rsidRDefault="00844BA0" w:rsidP="00844BA0">
            <w:pPr>
              <w:spacing w:after="0" w:line="240" w:lineRule="auto"/>
              <w:ind w:left="-110" w:right="-93"/>
              <w:jc w:val="center"/>
              <w:rPr>
                <w:rFonts w:eastAsia="Times New Roman" w:cs="Arial"/>
                <w:color w:val="000000" w:themeColor="text1"/>
                <w:sz w:val="22"/>
                <w:szCs w:val="24"/>
                <w:lang w:val="es-ES" w:eastAsia="es-ES"/>
              </w:rPr>
            </w:pPr>
            <w:r>
              <w:rPr>
                <w:rFonts w:eastAsia="Times New Roman" w:cs="Arial"/>
                <w:color w:val="000000" w:themeColor="text1"/>
                <w:sz w:val="22"/>
                <w:szCs w:val="24"/>
                <w:lang w:val="es-ES" w:eastAsia="es-ES"/>
              </w:rPr>
              <w:t>11</w:t>
            </w:r>
            <w:r w:rsidR="004D6CBE">
              <w:rPr>
                <w:rFonts w:eastAsia="Times New Roman" w:cs="Arial"/>
                <w:color w:val="000000" w:themeColor="text1"/>
                <w:sz w:val="22"/>
                <w:szCs w:val="24"/>
                <w:lang w:val="es-ES" w:eastAsia="es-ES"/>
              </w:rPr>
              <w:t>/0</w:t>
            </w:r>
            <w:r>
              <w:rPr>
                <w:rFonts w:eastAsia="Times New Roman" w:cs="Arial"/>
                <w:color w:val="000000" w:themeColor="text1"/>
                <w:sz w:val="22"/>
                <w:szCs w:val="24"/>
                <w:lang w:val="es-ES" w:eastAsia="es-ES"/>
              </w:rPr>
              <w:t>9</w:t>
            </w:r>
            <w:r w:rsidR="004D6CBE">
              <w:rPr>
                <w:rFonts w:eastAsia="Times New Roman" w:cs="Arial"/>
                <w:color w:val="000000" w:themeColor="text1"/>
                <w:sz w:val="22"/>
                <w:szCs w:val="24"/>
                <w:lang w:val="es-ES" w:eastAsia="es-ES"/>
              </w:rPr>
              <w:t>/2018</w:t>
            </w:r>
          </w:p>
        </w:tc>
        <w:tc>
          <w:tcPr>
            <w:tcW w:w="4820" w:type="dxa"/>
            <w:tcBorders>
              <w:top w:val="single" w:sz="4" w:space="0" w:color="auto"/>
              <w:left w:val="single" w:sz="4" w:space="0" w:color="auto"/>
              <w:bottom w:val="single" w:sz="4" w:space="0" w:color="auto"/>
              <w:right w:val="single" w:sz="4" w:space="0" w:color="auto"/>
            </w:tcBorders>
            <w:vAlign w:val="center"/>
          </w:tcPr>
          <w:p w:rsidR="004D6CBE" w:rsidRPr="00695E81" w:rsidRDefault="004D6CBE" w:rsidP="00F37E8B">
            <w:pPr>
              <w:spacing w:after="0" w:line="240" w:lineRule="auto"/>
              <w:ind w:right="34"/>
              <w:jc w:val="both"/>
              <w:rPr>
                <w:rFonts w:eastAsia="Times New Roman" w:cs="Arial"/>
                <w:color w:val="000000" w:themeColor="text1"/>
                <w:sz w:val="22"/>
                <w:szCs w:val="24"/>
                <w:lang w:val="es-ES" w:eastAsia="es-ES"/>
              </w:rPr>
            </w:pPr>
            <w:r>
              <w:rPr>
                <w:rFonts w:eastAsia="Times New Roman" w:cs="Arial"/>
                <w:color w:val="000000" w:themeColor="text1"/>
                <w:sz w:val="22"/>
                <w:szCs w:val="24"/>
                <w:lang w:val="es-ES" w:eastAsia="es-ES"/>
              </w:rPr>
              <w:t xml:space="preserve">Se realizan ajustes al documento </w:t>
            </w:r>
          </w:p>
        </w:tc>
      </w:tr>
    </w:tbl>
    <w:p w:rsidR="00337086" w:rsidRPr="00337086" w:rsidRDefault="00337086" w:rsidP="00F37E8B">
      <w:pPr>
        <w:jc w:val="center"/>
        <w:rPr>
          <w:rFonts w:cs="Arial"/>
          <w:color w:val="000000" w:themeColor="text1"/>
        </w:rPr>
      </w:pPr>
    </w:p>
    <w:sectPr w:rsidR="00337086" w:rsidRPr="00337086" w:rsidSect="00F37E8B">
      <w:headerReference w:type="default" r:id="rId13"/>
      <w:footerReference w:type="default" r:id="rId14"/>
      <w:pgSz w:w="12240" w:h="15840"/>
      <w:pgMar w:top="1417" w:right="1701" w:bottom="1417" w:left="1701" w:header="567" w:footer="567" w:gutter="0"/>
      <w:pgNumType w:start="1"/>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CBA76B" w15:done="0"/>
  <w15:commentEx w15:paraId="59E26F5D" w15:done="0"/>
  <w15:commentEx w15:paraId="5ED7252B" w15:done="0"/>
  <w15:commentEx w15:paraId="7EB9C0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CBA76B" w16cid:durableId="1F5620A6"/>
  <w16cid:commentId w16cid:paraId="59E26F5D" w16cid:durableId="1F5620A7"/>
  <w16cid:commentId w16cid:paraId="5ED7252B" w16cid:durableId="1F5620A8"/>
  <w16cid:commentId w16cid:paraId="7EB9C00E" w16cid:durableId="1F5620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083" w:rsidRDefault="00963083" w:rsidP="008E2AED">
      <w:pPr>
        <w:spacing w:after="0" w:line="240" w:lineRule="auto"/>
      </w:pPr>
      <w:r>
        <w:separator/>
      </w:r>
    </w:p>
  </w:endnote>
  <w:endnote w:type="continuationSeparator" w:id="0">
    <w:p w:rsidR="00963083" w:rsidRDefault="00963083" w:rsidP="008E2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E81" w:rsidRPr="007B3085" w:rsidRDefault="00695E81" w:rsidP="00EA67CA">
    <w:pPr>
      <w:pStyle w:val="Piedepgina"/>
    </w:pPr>
    <w:r>
      <w:t>_______________</w:t>
    </w:r>
    <w:r w:rsidRPr="007B3085">
      <w:t>______________</w:t>
    </w:r>
    <w:r>
      <w:t>____</w:t>
    </w:r>
    <w:r w:rsidRPr="007B3085">
      <w:t>_________</w:t>
    </w:r>
    <w:r>
      <w:t>________________________</w:t>
    </w:r>
  </w:p>
  <w:p w:rsidR="00695E81" w:rsidRPr="00E04B05" w:rsidRDefault="00695E81" w:rsidP="00EA67CA">
    <w:pPr>
      <w:pStyle w:val="Piedepgina"/>
      <w:jc w:val="center"/>
      <w:rPr>
        <w:rFonts w:cs="Arial"/>
        <w:i/>
        <w:iCs/>
        <w:sz w:val="16"/>
      </w:rPr>
    </w:pPr>
    <w:r w:rsidRPr="00E04B05">
      <w:rPr>
        <w:rFonts w:cs="Arial"/>
        <w:i/>
        <w:iCs/>
        <w:sz w:val="16"/>
      </w:rPr>
      <w:t>ESTE DOCUMENTO ES PROPIEDAD DE LA E.S.E. HOSPITAL SAN JOSÉ DEL GUAVIARE PROHIBIDA SU</w:t>
    </w:r>
  </w:p>
  <w:p w:rsidR="00695E81" w:rsidRPr="00E04B05" w:rsidRDefault="00695E81" w:rsidP="00EA67CA">
    <w:pPr>
      <w:pStyle w:val="Piedepgina"/>
      <w:jc w:val="center"/>
      <w:rPr>
        <w:rFonts w:cs="Arial"/>
        <w:i/>
        <w:iCs/>
        <w:sz w:val="16"/>
      </w:rPr>
    </w:pPr>
    <w:r w:rsidRPr="00E04B05">
      <w:rPr>
        <w:rFonts w:cs="Arial"/>
        <w:i/>
        <w:iCs/>
        <w:sz w:val="16"/>
      </w:rPr>
      <w:t>REPRODUCCION POR CUALQUIER MEDIO, SIN AUTORIZACION ESCRITA DEL GERENTE</w:t>
    </w:r>
  </w:p>
  <w:p w:rsidR="00695E81" w:rsidRPr="00E04B05" w:rsidRDefault="00695E81" w:rsidP="00EA67CA">
    <w:pPr>
      <w:pStyle w:val="Piedepgina"/>
      <w:jc w:val="center"/>
      <w:rPr>
        <w:rFonts w:cs="Arial"/>
        <w:sz w:val="16"/>
      </w:rPr>
    </w:pPr>
    <w:r w:rsidRPr="00E04B05">
      <w:rPr>
        <w:rFonts w:cs="Arial"/>
        <w:sz w:val="16"/>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083" w:rsidRDefault="00963083" w:rsidP="008E2AED">
      <w:pPr>
        <w:spacing w:after="0" w:line="240" w:lineRule="auto"/>
      </w:pPr>
      <w:r>
        <w:separator/>
      </w:r>
    </w:p>
  </w:footnote>
  <w:footnote w:type="continuationSeparator" w:id="0">
    <w:p w:rsidR="00963083" w:rsidRDefault="00963083" w:rsidP="008E2A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464" w:type="dxa"/>
      <w:tblLayout w:type="fixed"/>
      <w:tblLook w:val="04A0" w:firstRow="1" w:lastRow="0" w:firstColumn="1" w:lastColumn="0" w:noHBand="0" w:noVBand="1"/>
    </w:tblPr>
    <w:tblGrid>
      <w:gridCol w:w="2286"/>
      <w:gridCol w:w="4343"/>
      <w:gridCol w:w="2835"/>
    </w:tblGrid>
    <w:tr w:rsidR="00695E81" w:rsidTr="00EA67CA">
      <w:trPr>
        <w:trHeight w:val="268"/>
      </w:trPr>
      <w:tc>
        <w:tcPr>
          <w:tcW w:w="2286" w:type="dxa"/>
          <w:vMerge w:val="restart"/>
        </w:tcPr>
        <w:p w:rsidR="00695E81" w:rsidRPr="00BC2497" w:rsidRDefault="00695E81" w:rsidP="00695E81">
          <w:pPr>
            <w:pStyle w:val="Encabezado"/>
            <w:rPr>
              <w:rFonts w:cs="Arial"/>
              <w:sz w:val="28"/>
            </w:rPr>
          </w:pPr>
          <w:r w:rsidRPr="00BC2497">
            <w:rPr>
              <w:rFonts w:cs="Arial"/>
              <w:noProof/>
              <w:sz w:val="28"/>
              <w:lang w:eastAsia="es-CO"/>
            </w:rPr>
            <w:drawing>
              <wp:anchor distT="0" distB="0" distL="114300" distR="114300" simplePos="0" relativeHeight="251659264" behindDoc="0" locked="0" layoutInCell="1" allowOverlap="1" wp14:anchorId="2F5098D7" wp14:editId="42044DD7">
                <wp:simplePos x="0" y="0"/>
                <wp:positionH relativeFrom="column">
                  <wp:posOffset>72390</wp:posOffset>
                </wp:positionH>
                <wp:positionV relativeFrom="paragraph">
                  <wp:posOffset>39370</wp:posOffset>
                </wp:positionV>
                <wp:extent cx="1000125" cy="866775"/>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1000125" cy="8667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343" w:type="dxa"/>
          <w:vMerge w:val="restart"/>
          <w:vAlign w:val="center"/>
        </w:tcPr>
        <w:p w:rsidR="00695E81" w:rsidRPr="003B7357" w:rsidRDefault="00695E81" w:rsidP="00EA67CA">
          <w:pPr>
            <w:pStyle w:val="Encabezado"/>
            <w:jc w:val="center"/>
            <w:rPr>
              <w:rFonts w:cs="Arial"/>
              <w:b/>
              <w:sz w:val="30"/>
              <w:szCs w:val="30"/>
            </w:rPr>
          </w:pPr>
          <w:r w:rsidRPr="00EA67CA">
            <w:rPr>
              <w:rFonts w:cs="Arial"/>
              <w:b/>
              <w:sz w:val="36"/>
              <w:szCs w:val="30"/>
            </w:rPr>
            <w:t>SERVICIO DE CIRUGÍA</w:t>
          </w:r>
        </w:p>
      </w:tc>
      <w:tc>
        <w:tcPr>
          <w:tcW w:w="2835" w:type="dxa"/>
        </w:tcPr>
        <w:p w:rsidR="00695E81" w:rsidRPr="00BC2497" w:rsidRDefault="00695E81" w:rsidP="00695E81">
          <w:pPr>
            <w:pStyle w:val="Encabezado"/>
            <w:rPr>
              <w:rFonts w:cs="Arial"/>
              <w:b/>
            </w:rPr>
          </w:pPr>
          <w:r>
            <w:rPr>
              <w:rFonts w:cs="Arial"/>
              <w:b/>
            </w:rPr>
            <w:t>Código: M-CI-PT-03</w:t>
          </w:r>
        </w:p>
      </w:tc>
    </w:tr>
    <w:tr w:rsidR="00695E81" w:rsidTr="00EA67CA">
      <w:trPr>
        <w:trHeight w:val="274"/>
      </w:trPr>
      <w:tc>
        <w:tcPr>
          <w:tcW w:w="2286" w:type="dxa"/>
          <w:vMerge/>
        </w:tcPr>
        <w:p w:rsidR="00695E81" w:rsidRPr="00BC2497" w:rsidRDefault="00695E81" w:rsidP="00695E81">
          <w:pPr>
            <w:pStyle w:val="Encabezado"/>
            <w:rPr>
              <w:rFonts w:cs="Arial"/>
            </w:rPr>
          </w:pPr>
        </w:p>
      </w:tc>
      <w:tc>
        <w:tcPr>
          <w:tcW w:w="4343" w:type="dxa"/>
          <w:vMerge/>
        </w:tcPr>
        <w:p w:rsidR="00695E81" w:rsidRPr="00BC2497" w:rsidRDefault="00695E81" w:rsidP="00695E81">
          <w:pPr>
            <w:pStyle w:val="Encabezado"/>
            <w:rPr>
              <w:rFonts w:cs="Arial"/>
            </w:rPr>
          </w:pPr>
        </w:p>
      </w:tc>
      <w:tc>
        <w:tcPr>
          <w:tcW w:w="2835" w:type="dxa"/>
        </w:tcPr>
        <w:p w:rsidR="00695E81" w:rsidRPr="00BC2497" w:rsidRDefault="00F37E8B" w:rsidP="00844BA0">
          <w:pPr>
            <w:pStyle w:val="Encabezado"/>
            <w:rPr>
              <w:rFonts w:cs="Arial"/>
              <w:b/>
            </w:rPr>
          </w:pPr>
          <w:r>
            <w:rPr>
              <w:rFonts w:cs="Arial"/>
              <w:b/>
            </w:rPr>
            <w:t xml:space="preserve">Versión: </w:t>
          </w:r>
          <w:r w:rsidR="00844BA0">
            <w:rPr>
              <w:rFonts w:cs="Arial"/>
              <w:b/>
            </w:rPr>
            <w:t>2</w:t>
          </w:r>
          <w:r w:rsidR="00695E81">
            <w:rPr>
              <w:rFonts w:cs="Arial"/>
              <w:b/>
            </w:rPr>
            <w:t>.0</w:t>
          </w:r>
        </w:p>
      </w:tc>
    </w:tr>
    <w:tr w:rsidR="00695E81" w:rsidTr="00EA67CA">
      <w:trPr>
        <w:trHeight w:val="276"/>
      </w:trPr>
      <w:tc>
        <w:tcPr>
          <w:tcW w:w="2286" w:type="dxa"/>
          <w:vMerge/>
        </w:tcPr>
        <w:p w:rsidR="00695E81" w:rsidRPr="00BC2497" w:rsidRDefault="00695E81" w:rsidP="00695E81">
          <w:pPr>
            <w:pStyle w:val="Encabezado"/>
            <w:rPr>
              <w:rFonts w:cs="Arial"/>
            </w:rPr>
          </w:pPr>
        </w:p>
      </w:tc>
      <w:tc>
        <w:tcPr>
          <w:tcW w:w="4343" w:type="dxa"/>
          <w:vMerge/>
        </w:tcPr>
        <w:p w:rsidR="00695E81" w:rsidRPr="00BC2497" w:rsidRDefault="00695E81" w:rsidP="00695E81">
          <w:pPr>
            <w:pStyle w:val="Encabezado"/>
            <w:rPr>
              <w:rFonts w:cs="Arial"/>
            </w:rPr>
          </w:pPr>
        </w:p>
      </w:tc>
      <w:tc>
        <w:tcPr>
          <w:tcW w:w="2835" w:type="dxa"/>
          <w:vMerge w:val="restart"/>
        </w:tcPr>
        <w:p w:rsidR="00695E81" w:rsidRPr="00BC2497" w:rsidRDefault="00695E81" w:rsidP="00844BA0">
          <w:pPr>
            <w:pStyle w:val="Encabezado"/>
            <w:rPr>
              <w:rFonts w:cs="Arial"/>
              <w:b/>
            </w:rPr>
          </w:pPr>
          <w:r w:rsidRPr="00BC2497">
            <w:rPr>
              <w:rFonts w:cs="Arial"/>
              <w:b/>
            </w:rPr>
            <w:t>Fecha de aprobación:</w:t>
          </w:r>
          <w:r>
            <w:rPr>
              <w:rFonts w:cs="Arial"/>
              <w:b/>
            </w:rPr>
            <w:t xml:space="preserve"> </w:t>
          </w:r>
          <w:r w:rsidR="00844BA0">
            <w:rPr>
              <w:rFonts w:cs="Arial"/>
              <w:b/>
            </w:rPr>
            <w:t>11</w:t>
          </w:r>
          <w:r w:rsidR="002F618B">
            <w:rPr>
              <w:rFonts w:cs="Arial"/>
              <w:b/>
            </w:rPr>
            <w:t>/0</w:t>
          </w:r>
          <w:r w:rsidR="00844BA0">
            <w:rPr>
              <w:rFonts w:cs="Arial"/>
              <w:b/>
            </w:rPr>
            <w:t>9</w:t>
          </w:r>
          <w:r w:rsidR="002F618B">
            <w:rPr>
              <w:rFonts w:cs="Arial"/>
              <w:b/>
            </w:rPr>
            <w:t>/2018</w:t>
          </w:r>
        </w:p>
      </w:tc>
    </w:tr>
    <w:tr w:rsidR="00695E81" w:rsidTr="00695E81">
      <w:trPr>
        <w:trHeight w:val="276"/>
      </w:trPr>
      <w:tc>
        <w:tcPr>
          <w:tcW w:w="2286" w:type="dxa"/>
          <w:vMerge/>
        </w:tcPr>
        <w:p w:rsidR="00695E81" w:rsidRPr="00BC2497" w:rsidRDefault="00695E81" w:rsidP="00695E81">
          <w:pPr>
            <w:pStyle w:val="Encabezado"/>
            <w:rPr>
              <w:rFonts w:cs="Arial"/>
            </w:rPr>
          </w:pPr>
        </w:p>
      </w:tc>
      <w:tc>
        <w:tcPr>
          <w:tcW w:w="4343" w:type="dxa"/>
          <w:vMerge w:val="restart"/>
          <w:vAlign w:val="center"/>
        </w:tcPr>
        <w:p w:rsidR="00695E81" w:rsidRPr="00BC2497" w:rsidRDefault="00695E81" w:rsidP="00695E81">
          <w:pPr>
            <w:pStyle w:val="Encabezado"/>
            <w:jc w:val="center"/>
            <w:rPr>
              <w:rFonts w:cs="Arial"/>
            </w:rPr>
          </w:pPr>
          <w:r w:rsidRPr="00C4074C">
            <w:rPr>
              <w:rFonts w:eastAsia="Times New Roman" w:cs="Arial"/>
              <w:b/>
              <w:color w:val="000000"/>
              <w:szCs w:val="68"/>
              <w:lang w:eastAsia="es-CO"/>
            </w:rPr>
            <w:t xml:space="preserve">PROTOCOLO </w:t>
          </w:r>
          <w:r>
            <w:rPr>
              <w:rFonts w:eastAsia="Times New Roman" w:cs="Arial"/>
              <w:b/>
              <w:color w:val="000000"/>
              <w:szCs w:val="68"/>
              <w:lang w:eastAsia="es-CO"/>
            </w:rPr>
            <w:t>INTRAOPERATORIO</w:t>
          </w:r>
        </w:p>
      </w:tc>
      <w:tc>
        <w:tcPr>
          <w:tcW w:w="2835" w:type="dxa"/>
          <w:vMerge/>
        </w:tcPr>
        <w:p w:rsidR="00695E81" w:rsidRPr="00BC2497" w:rsidRDefault="00695E81" w:rsidP="00695E81">
          <w:pPr>
            <w:pStyle w:val="Encabezado"/>
            <w:rPr>
              <w:rFonts w:cs="Arial"/>
              <w:b/>
            </w:rPr>
          </w:pPr>
        </w:p>
      </w:tc>
    </w:tr>
    <w:tr w:rsidR="00695E81" w:rsidTr="00EA67CA">
      <w:trPr>
        <w:trHeight w:val="371"/>
      </w:trPr>
      <w:tc>
        <w:tcPr>
          <w:tcW w:w="2286" w:type="dxa"/>
          <w:vMerge/>
        </w:tcPr>
        <w:p w:rsidR="00695E81" w:rsidRPr="00BC2497" w:rsidRDefault="00695E81" w:rsidP="00695E81">
          <w:pPr>
            <w:pStyle w:val="Encabezado"/>
            <w:rPr>
              <w:rFonts w:cs="Arial"/>
            </w:rPr>
          </w:pPr>
        </w:p>
      </w:tc>
      <w:tc>
        <w:tcPr>
          <w:tcW w:w="4343" w:type="dxa"/>
          <w:vMerge/>
        </w:tcPr>
        <w:p w:rsidR="00695E81" w:rsidRPr="00BC2497" w:rsidRDefault="00695E81" w:rsidP="00695E81">
          <w:pPr>
            <w:pStyle w:val="Encabezado"/>
            <w:jc w:val="center"/>
            <w:rPr>
              <w:rFonts w:cs="Arial"/>
              <w:b/>
            </w:rPr>
          </w:pPr>
        </w:p>
      </w:tc>
      <w:tc>
        <w:tcPr>
          <w:tcW w:w="2835" w:type="dxa"/>
        </w:tcPr>
        <w:p w:rsidR="00695E81" w:rsidRPr="00BC2497" w:rsidRDefault="00695E81" w:rsidP="00695E81">
          <w:pPr>
            <w:pStyle w:val="Encabezado"/>
            <w:rPr>
              <w:rFonts w:cs="Arial"/>
              <w:b/>
            </w:rPr>
          </w:pPr>
          <w:r w:rsidRPr="00781642">
            <w:rPr>
              <w:rFonts w:cs="Arial"/>
              <w:b/>
              <w:lang w:val="es-ES"/>
            </w:rPr>
            <w:t xml:space="preserve">Página </w:t>
          </w:r>
          <w:r w:rsidRPr="00781642">
            <w:rPr>
              <w:rFonts w:cs="Arial"/>
              <w:b/>
            </w:rPr>
            <w:fldChar w:fldCharType="begin"/>
          </w:r>
          <w:r w:rsidRPr="00781642">
            <w:rPr>
              <w:rFonts w:cs="Arial"/>
              <w:b/>
            </w:rPr>
            <w:instrText>PAGE  \* Arabic  \* MERGEFORMAT</w:instrText>
          </w:r>
          <w:r w:rsidRPr="00781642">
            <w:rPr>
              <w:rFonts w:cs="Arial"/>
              <w:b/>
            </w:rPr>
            <w:fldChar w:fldCharType="separate"/>
          </w:r>
          <w:r w:rsidR="0018612E" w:rsidRPr="0018612E">
            <w:rPr>
              <w:rFonts w:asciiTheme="minorHAnsi" w:hAnsiTheme="minorHAnsi"/>
              <w:b/>
              <w:noProof/>
              <w:lang w:val="es-ES"/>
            </w:rPr>
            <w:t>3</w:t>
          </w:r>
          <w:r w:rsidRPr="00781642">
            <w:rPr>
              <w:rFonts w:cs="Arial"/>
              <w:b/>
            </w:rPr>
            <w:fldChar w:fldCharType="end"/>
          </w:r>
          <w:r w:rsidRPr="00781642">
            <w:rPr>
              <w:rFonts w:cs="Arial"/>
              <w:b/>
              <w:lang w:val="es-ES"/>
            </w:rPr>
            <w:t xml:space="preserve"> de </w:t>
          </w:r>
          <w:r w:rsidRPr="00781642">
            <w:rPr>
              <w:rFonts w:cs="Arial"/>
              <w:b/>
            </w:rPr>
            <w:fldChar w:fldCharType="begin"/>
          </w:r>
          <w:r w:rsidRPr="00781642">
            <w:rPr>
              <w:rFonts w:cs="Arial"/>
              <w:b/>
            </w:rPr>
            <w:instrText>NUMPAGES  \* Arabic  \* MERGEFORMAT</w:instrText>
          </w:r>
          <w:r w:rsidRPr="00781642">
            <w:rPr>
              <w:rFonts w:cs="Arial"/>
              <w:b/>
            </w:rPr>
            <w:fldChar w:fldCharType="separate"/>
          </w:r>
          <w:r w:rsidR="0018612E" w:rsidRPr="0018612E">
            <w:rPr>
              <w:rFonts w:asciiTheme="minorHAnsi" w:hAnsiTheme="minorHAnsi"/>
              <w:b/>
              <w:noProof/>
              <w:lang w:val="es-ES"/>
            </w:rPr>
            <w:t>14</w:t>
          </w:r>
          <w:r w:rsidRPr="00781642">
            <w:rPr>
              <w:rFonts w:cs="Arial"/>
              <w:b/>
            </w:rPr>
            <w:fldChar w:fldCharType="end"/>
          </w:r>
        </w:p>
      </w:tc>
    </w:tr>
  </w:tbl>
  <w:p w:rsidR="00695E81" w:rsidRDefault="00695E8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1pt;height:11pt" o:bullet="t">
        <v:imagedata r:id="rId1" o:title="msoD68B"/>
      </v:shape>
    </w:pict>
  </w:numPicBullet>
  <w:abstractNum w:abstractNumId="0">
    <w:nsid w:val="005C7B68"/>
    <w:multiLevelType w:val="multilevel"/>
    <w:tmpl w:val="2C10A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396CEC"/>
    <w:multiLevelType w:val="hybridMultilevel"/>
    <w:tmpl w:val="E5269D8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4C35A02"/>
    <w:multiLevelType w:val="multilevel"/>
    <w:tmpl w:val="6DF030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EC0C1B"/>
    <w:multiLevelType w:val="hybridMultilevel"/>
    <w:tmpl w:val="CAA807A0"/>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07B7E22"/>
    <w:multiLevelType w:val="hybridMultilevel"/>
    <w:tmpl w:val="73B2D13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nsid w:val="15F86D5F"/>
    <w:multiLevelType w:val="hybridMultilevel"/>
    <w:tmpl w:val="6D12DCF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8A34C49"/>
    <w:multiLevelType w:val="hybridMultilevel"/>
    <w:tmpl w:val="3E9C596A"/>
    <w:lvl w:ilvl="0" w:tplc="B0CE48AA">
      <w:start w:val="1"/>
      <w:numFmt w:val="decimal"/>
      <w:lvlText w:val="%1."/>
      <w:lvlJc w:val="left"/>
      <w:pPr>
        <w:ind w:left="2203"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C4B2742"/>
    <w:multiLevelType w:val="hybridMultilevel"/>
    <w:tmpl w:val="2BE2E7B0"/>
    <w:lvl w:ilvl="0" w:tplc="075A676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E4F76DF"/>
    <w:multiLevelType w:val="hybridMultilevel"/>
    <w:tmpl w:val="4A3A10A0"/>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1E9D27CC"/>
    <w:multiLevelType w:val="hybridMultilevel"/>
    <w:tmpl w:val="1132155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39522B88"/>
    <w:multiLevelType w:val="multilevel"/>
    <w:tmpl w:val="71CE6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3C1377"/>
    <w:multiLevelType w:val="hybridMultilevel"/>
    <w:tmpl w:val="7896988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3D367388"/>
    <w:multiLevelType w:val="multilevel"/>
    <w:tmpl w:val="E74ABB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C406992"/>
    <w:multiLevelType w:val="hybridMultilevel"/>
    <w:tmpl w:val="769CD470"/>
    <w:lvl w:ilvl="0" w:tplc="371CBFD0">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50F51EF0"/>
    <w:multiLevelType w:val="multilevel"/>
    <w:tmpl w:val="0D527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68D2F21"/>
    <w:multiLevelType w:val="multilevel"/>
    <w:tmpl w:val="EEF4B9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42351A"/>
    <w:multiLevelType w:val="hybridMultilevel"/>
    <w:tmpl w:val="A43E49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5C101F2B"/>
    <w:multiLevelType w:val="hybridMultilevel"/>
    <w:tmpl w:val="EACC375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nsid w:val="5DD8753C"/>
    <w:multiLevelType w:val="hybridMultilevel"/>
    <w:tmpl w:val="509E12D8"/>
    <w:lvl w:ilvl="0" w:tplc="911C8C48">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5EFF30CA"/>
    <w:multiLevelType w:val="hybridMultilevel"/>
    <w:tmpl w:val="8A1E4BE6"/>
    <w:lvl w:ilvl="0" w:tplc="09704F1A">
      <w:start w:val="1"/>
      <w:numFmt w:val="bullet"/>
      <w:lvlText w:val=""/>
      <w:lvlJc w:val="left"/>
      <w:pPr>
        <w:ind w:left="720" w:hanging="360"/>
      </w:pPr>
      <w:rPr>
        <w:rFonts w:ascii="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60685394"/>
    <w:multiLevelType w:val="hybridMultilevel"/>
    <w:tmpl w:val="AFB087F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6230218C"/>
    <w:multiLevelType w:val="hybridMultilevel"/>
    <w:tmpl w:val="38C09C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6CEA243B"/>
    <w:multiLevelType w:val="hybridMultilevel"/>
    <w:tmpl w:val="3190F23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7B4D0A91"/>
    <w:multiLevelType w:val="hybridMultilevel"/>
    <w:tmpl w:val="113A29B6"/>
    <w:lvl w:ilvl="0" w:tplc="09704F1A">
      <w:start w:val="1"/>
      <w:numFmt w:val="bullet"/>
      <w:lvlText w:val=""/>
      <w:lvlJc w:val="left"/>
      <w:pPr>
        <w:ind w:left="720" w:hanging="360"/>
      </w:pPr>
      <w:rPr>
        <w:rFonts w:ascii="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7C8247F3"/>
    <w:multiLevelType w:val="multilevel"/>
    <w:tmpl w:val="A00C742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6"/>
  </w:num>
  <w:num w:numId="3">
    <w:abstractNumId w:val="18"/>
  </w:num>
  <w:num w:numId="4">
    <w:abstractNumId w:val="3"/>
  </w:num>
  <w:num w:numId="5">
    <w:abstractNumId w:val="8"/>
  </w:num>
  <w:num w:numId="6">
    <w:abstractNumId w:val="14"/>
  </w:num>
  <w:num w:numId="7">
    <w:abstractNumId w:val="10"/>
  </w:num>
  <w:num w:numId="8">
    <w:abstractNumId w:val="24"/>
  </w:num>
  <w:num w:numId="9">
    <w:abstractNumId w:val="1"/>
  </w:num>
  <w:num w:numId="10">
    <w:abstractNumId w:val="9"/>
  </w:num>
  <w:num w:numId="11">
    <w:abstractNumId w:val="2"/>
  </w:num>
  <w:num w:numId="12">
    <w:abstractNumId w:val="15"/>
  </w:num>
  <w:num w:numId="13">
    <w:abstractNumId w:val="0"/>
  </w:num>
  <w:num w:numId="14">
    <w:abstractNumId w:val="22"/>
  </w:num>
  <w:num w:numId="15">
    <w:abstractNumId w:val="12"/>
  </w:num>
  <w:num w:numId="16">
    <w:abstractNumId w:val="5"/>
  </w:num>
  <w:num w:numId="17">
    <w:abstractNumId w:val="16"/>
  </w:num>
  <w:num w:numId="18">
    <w:abstractNumId w:val="21"/>
  </w:num>
  <w:num w:numId="19">
    <w:abstractNumId w:val="20"/>
  </w:num>
  <w:num w:numId="20">
    <w:abstractNumId w:val="13"/>
  </w:num>
  <w:num w:numId="21">
    <w:abstractNumId w:val="7"/>
  </w:num>
  <w:num w:numId="22">
    <w:abstractNumId w:val="4"/>
  </w:num>
  <w:num w:numId="23">
    <w:abstractNumId w:val="19"/>
  </w:num>
  <w:num w:numId="24">
    <w:abstractNumId w:val="23"/>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E80"/>
    <w:rsid w:val="00013EBF"/>
    <w:rsid w:val="00033124"/>
    <w:rsid w:val="00034BBF"/>
    <w:rsid w:val="00035C41"/>
    <w:rsid w:val="000430B6"/>
    <w:rsid w:val="000534EB"/>
    <w:rsid w:val="00056027"/>
    <w:rsid w:val="00063226"/>
    <w:rsid w:val="0008056D"/>
    <w:rsid w:val="000A27A1"/>
    <w:rsid w:val="000B4DB2"/>
    <w:rsid w:val="000B7936"/>
    <w:rsid w:val="000D7B9B"/>
    <w:rsid w:val="000F16A3"/>
    <w:rsid w:val="000F511B"/>
    <w:rsid w:val="0010545E"/>
    <w:rsid w:val="0010775E"/>
    <w:rsid w:val="00107C88"/>
    <w:rsid w:val="00177169"/>
    <w:rsid w:val="00183B13"/>
    <w:rsid w:val="0018612E"/>
    <w:rsid w:val="0019052D"/>
    <w:rsid w:val="001E6587"/>
    <w:rsid w:val="00203371"/>
    <w:rsid w:val="00207977"/>
    <w:rsid w:val="00225B77"/>
    <w:rsid w:val="002336EC"/>
    <w:rsid w:val="0023393D"/>
    <w:rsid w:val="002455C4"/>
    <w:rsid w:val="002558A6"/>
    <w:rsid w:val="00261109"/>
    <w:rsid w:val="002856B9"/>
    <w:rsid w:val="0029048F"/>
    <w:rsid w:val="00295278"/>
    <w:rsid w:val="002C27F6"/>
    <w:rsid w:val="002E3832"/>
    <w:rsid w:val="002E3E13"/>
    <w:rsid w:val="002F31A4"/>
    <w:rsid w:val="002F618B"/>
    <w:rsid w:val="003016FD"/>
    <w:rsid w:val="00303A4C"/>
    <w:rsid w:val="003349C0"/>
    <w:rsid w:val="00337086"/>
    <w:rsid w:val="003468A1"/>
    <w:rsid w:val="00356DCA"/>
    <w:rsid w:val="00396A70"/>
    <w:rsid w:val="003B3995"/>
    <w:rsid w:val="003B4A39"/>
    <w:rsid w:val="00400A01"/>
    <w:rsid w:val="004524A7"/>
    <w:rsid w:val="0045423B"/>
    <w:rsid w:val="00495261"/>
    <w:rsid w:val="004A1B8C"/>
    <w:rsid w:val="004C4DD7"/>
    <w:rsid w:val="004D6CBE"/>
    <w:rsid w:val="004F4DDE"/>
    <w:rsid w:val="005360CD"/>
    <w:rsid w:val="005613FD"/>
    <w:rsid w:val="00567199"/>
    <w:rsid w:val="005860FD"/>
    <w:rsid w:val="005958F2"/>
    <w:rsid w:val="005A58C0"/>
    <w:rsid w:val="005B110F"/>
    <w:rsid w:val="005B5A71"/>
    <w:rsid w:val="005D06DB"/>
    <w:rsid w:val="005D07EA"/>
    <w:rsid w:val="00602E63"/>
    <w:rsid w:val="00655C43"/>
    <w:rsid w:val="00681449"/>
    <w:rsid w:val="00695E81"/>
    <w:rsid w:val="006B683D"/>
    <w:rsid w:val="006C00F2"/>
    <w:rsid w:val="006C1FEA"/>
    <w:rsid w:val="00714E4B"/>
    <w:rsid w:val="00727552"/>
    <w:rsid w:val="00750C42"/>
    <w:rsid w:val="00773453"/>
    <w:rsid w:val="007760EE"/>
    <w:rsid w:val="00783DB7"/>
    <w:rsid w:val="007A6EFE"/>
    <w:rsid w:val="007C4B0A"/>
    <w:rsid w:val="007F6B62"/>
    <w:rsid w:val="00810502"/>
    <w:rsid w:val="00815AD2"/>
    <w:rsid w:val="00823C93"/>
    <w:rsid w:val="00844BA0"/>
    <w:rsid w:val="00844BCF"/>
    <w:rsid w:val="008A7CC7"/>
    <w:rsid w:val="008E2AED"/>
    <w:rsid w:val="008F1614"/>
    <w:rsid w:val="0090788D"/>
    <w:rsid w:val="00910197"/>
    <w:rsid w:val="0093076B"/>
    <w:rsid w:val="00933B0D"/>
    <w:rsid w:val="00950284"/>
    <w:rsid w:val="009523E1"/>
    <w:rsid w:val="00956167"/>
    <w:rsid w:val="00963083"/>
    <w:rsid w:val="009655C9"/>
    <w:rsid w:val="00974185"/>
    <w:rsid w:val="00981BF9"/>
    <w:rsid w:val="00992786"/>
    <w:rsid w:val="009D1F1A"/>
    <w:rsid w:val="00A31D1E"/>
    <w:rsid w:val="00A863FE"/>
    <w:rsid w:val="00A86802"/>
    <w:rsid w:val="00A92A75"/>
    <w:rsid w:val="00AC5310"/>
    <w:rsid w:val="00AC7D0A"/>
    <w:rsid w:val="00AD4027"/>
    <w:rsid w:val="00B204CE"/>
    <w:rsid w:val="00B2054F"/>
    <w:rsid w:val="00B31C71"/>
    <w:rsid w:val="00B339B8"/>
    <w:rsid w:val="00B37F4E"/>
    <w:rsid w:val="00B52494"/>
    <w:rsid w:val="00B62B1E"/>
    <w:rsid w:val="00B861CA"/>
    <w:rsid w:val="00BA7F64"/>
    <w:rsid w:val="00BB7B98"/>
    <w:rsid w:val="00BC535E"/>
    <w:rsid w:val="00C07429"/>
    <w:rsid w:val="00C431B8"/>
    <w:rsid w:val="00C46874"/>
    <w:rsid w:val="00C70313"/>
    <w:rsid w:val="00C87986"/>
    <w:rsid w:val="00C95119"/>
    <w:rsid w:val="00CB38D3"/>
    <w:rsid w:val="00CE3BCB"/>
    <w:rsid w:val="00CE516B"/>
    <w:rsid w:val="00D10C65"/>
    <w:rsid w:val="00D31009"/>
    <w:rsid w:val="00D464F1"/>
    <w:rsid w:val="00D6651D"/>
    <w:rsid w:val="00DB1247"/>
    <w:rsid w:val="00DB1E80"/>
    <w:rsid w:val="00DC14F1"/>
    <w:rsid w:val="00DC4C77"/>
    <w:rsid w:val="00DD66B4"/>
    <w:rsid w:val="00DF0977"/>
    <w:rsid w:val="00E00F29"/>
    <w:rsid w:val="00E02CAD"/>
    <w:rsid w:val="00E25E0D"/>
    <w:rsid w:val="00E279E1"/>
    <w:rsid w:val="00E328AE"/>
    <w:rsid w:val="00E44AC7"/>
    <w:rsid w:val="00E52635"/>
    <w:rsid w:val="00E73139"/>
    <w:rsid w:val="00E73C04"/>
    <w:rsid w:val="00EA67CA"/>
    <w:rsid w:val="00EB0F7E"/>
    <w:rsid w:val="00EC2640"/>
    <w:rsid w:val="00ED2EDF"/>
    <w:rsid w:val="00ED7E56"/>
    <w:rsid w:val="00F1007D"/>
    <w:rsid w:val="00F150A0"/>
    <w:rsid w:val="00F302D8"/>
    <w:rsid w:val="00F32C08"/>
    <w:rsid w:val="00F32CB3"/>
    <w:rsid w:val="00F36BD9"/>
    <w:rsid w:val="00F37E8B"/>
    <w:rsid w:val="00F97CD4"/>
    <w:rsid w:val="00FA4D70"/>
    <w:rsid w:val="00FC5E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28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AED"/>
    <w:rPr>
      <w:rFonts w:ascii="Arial" w:hAnsi="Arial"/>
      <w:sz w:val="24"/>
    </w:rPr>
  </w:style>
  <w:style w:type="paragraph" w:styleId="Ttulo1">
    <w:name w:val="heading 1"/>
    <w:basedOn w:val="Normal"/>
    <w:next w:val="Normal"/>
    <w:link w:val="Ttulo1Car"/>
    <w:uiPriority w:val="9"/>
    <w:qFormat/>
    <w:rsid w:val="00A86802"/>
    <w:pPr>
      <w:keepNext/>
      <w:keepLines/>
      <w:spacing w:before="240" w:after="0"/>
      <w:outlineLvl w:val="0"/>
    </w:pPr>
    <w:rPr>
      <w:rFonts w:eastAsiaTheme="majorEastAsia" w:cstheme="majorBidi"/>
      <w:b/>
      <w:color w:val="000000" w:themeColor="text1"/>
      <w:sz w:val="28"/>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DB1E80"/>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DB1E80"/>
    <w:rPr>
      <w:rFonts w:asciiTheme="majorHAnsi" w:eastAsiaTheme="majorEastAsia" w:hAnsiTheme="majorHAnsi" w:cstheme="majorBidi"/>
      <w:color w:val="404040" w:themeColor="text1" w:themeTint="BF"/>
      <w:spacing w:val="-10"/>
      <w:kern w:val="28"/>
      <w:sz w:val="56"/>
      <w:szCs w:val="56"/>
      <w:lang w:eastAsia="es-CO"/>
    </w:rPr>
  </w:style>
  <w:style w:type="paragraph" w:styleId="Encabezado">
    <w:name w:val="header"/>
    <w:basedOn w:val="Normal"/>
    <w:link w:val="EncabezadoCar"/>
    <w:uiPriority w:val="99"/>
    <w:unhideWhenUsed/>
    <w:rsid w:val="008E2A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E2AED"/>
  </w:style>
  <w:style w:type="paragraph" w:styleId="Piedepgina">
    <w:name w:val="footer"/>
    <w:basedOn w:val="Normal"/>
    <w:link w:val="PiedepginaCar"/>
    <w:uiPriority w:val="99"/>
    <w:unhideWhenUsed/>
    <w:rsid w:val="008E2A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E2AED"/>
  </w:style>
  <w:style w:type="table" w:styleId="Tablaconcuadrcula">
    <w:name w:val="Table Grid"/>
    <w:basedOn w:val="Tablanormal"/>
    <w:uiPriority w:val="59"/>
    <w:rsid w:val="008E2A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ubttulo">
    <w:name w:val="Subtitle"/>
    <w:basedOn w:val="Normal"/>
    <w:next w:val="Normal"/>
    <w:link w:val="SubttuloCar"/>
    <w:uiPriority w:val="11"/>
    <w:qFormat/>
    <w:rsid w:val="008E2AED"/>
    <w:pPr>
      <w:numPr>
        <w:ilvl w:val="1"/>
      </w:numPr>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8E2AED"/>
    <w:rPr>
      <w:rFonts w:eastAsiaTheme="minorEastAsia" w:cs="Times New Roman"/>
      <w:color w:val="5A5A5A" w:themeColor="text1" w:themeTint="A5"/>
      <w:spacing w:val="15"/>
      <w:lang w:eastAsia="es-CO"/>
    </w:rPr>
  </w:style>
  <w:style w:type="paragraph" w:styleId="Prrafodelista">
    <w:name w:val="List Paragraph"/>
    <w:basedOn w:val="Normal"/>
    <w:uiPriority w:val="34"/>
    <w:qFormat/>
    <w:rsid w:val="00E00F29"/>
    <w:pPr>
      <w:spacing w:after="200" w:line="276" w:lineRule="auto"/>
      <w:ind w:left="720"/>
      <w:contextualSpacing/>
    </w:pPr>
    <w:rPr>
      <w:rFonts w:asciiTheme="minorHAnsi" w:hAnsiTheme="minorHAnsi"/>
      <w:sz w:val="22"/>
    </w:rPr>
  </w:style>
  <w:style w:type="character" w:customStyle="1" w:styleId="Ttulo1Car">
    <w:name w:val="Título 1 Car"/>
    <w:basedOn w:val="Fuentedeprrafopredeter"/>
    <w:link w:val="Ttulo1"/>
    <w:uiPriority w:val="9"/>
    <w:rsid w:val="00A86802"/>
    <w:rPr>
      <w:rFonts w:ascii="Arial" w:eastAsiaTheme="majorEastAsia" w:hAnsi="Arial" w:cstheme="majorBidi"/>
      <w:b/>
      <w:color w:val="000000" w:themeColor="text1"/>
      <w:sz w:val="28"/>
      <w:szCs w:val="32"/>
    </w:rPr>
  </w:style>
  <w:style w:type="paragraph" w:styleId="NormalWeb">
    <w:name w:val="Normal (Web)"/>
    <w:basedOn w:val="Normal"/>
    <w:uiPriority w:val="99"/>
    <w:semiHidden/>
    <w:unhideWhenUsed/>
    <w:rsid w:val="00655C43"/>
    <w:pPr>
      <w:spacing w:before="100" w:beforeAutospacing="1" w:after="100" w:afterAutospacing="1" w:line="240" w:lineRule="auto"/>
    </w:pPr>
    <w:rPr>
      <w:rFonts w:ascii="Times New Roman" w:eastAsia="Times New Roman" w:hAnsi="Times New Roman" w:cs="Times New Roman"/>
      <w:szCs w:val="24"/>
      <w:lang w:eastAsia="es-CO"/>
    </w:rPr>
  </w:style>
  <w:style w:type="character" w:styleId="Hipervnculo">
    <w:name w:val="Hyperlink"/>
    <w:basedOn w:val="Fuentedeprrafopredeter"/>
    <w:uiPriority w:val="99"/>
    <w:unhideWhenUsed/>
    <w:rsid w:val="00C431B8"/>
    <w:rPr>
      <w:color w:val="0563C1" w:themeColor="hyperlink"/>
      <w:u w:val="single"/>
    </w:rPr>
  </w:style>
  <w:style w:type="paragraph" w:styleId="Textodeglobo">
    <w:name w:val="Balloon Text"/>
    <w:basedOn w:val="Normal"/>
    <w:link w:val="TextodegloboCar"/>
    <w:uiPriority w:val="99"/>
    <w:semiHidden/>
    <w:unhideWhenUsed/>
    <w:rsid w:val="00EA67C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A67CA"/>
    <w:rPr>
      <w:rFonts w:ascii="Tahoma" w:hAnsi="Tahoma" w:cs="Tahoma"/>
      <w:sz w:val="16"/>
      <w:szCs w:val="16"/>
    </w:rPr>
  </w:style>
  <w:style w:type="paragraph" w:styleId="TtulodeTDC">
    <w:name w:val="TOC Heading"/>
    <w:basedOn w:val="Ttulo1"/>
    <w:next w:val="Normal"/>
    <w:uiPriority w:val="39"/>
    <w:semiHidden/>
    <w:unhideWhenUsed/>
    <w:qFormat/>
    <w:rsid w:val="00695E81"/>
    <w:pPr>
      <w:spacing w:before="480" w:line="276" w:lineRule="auto"/>
      <w:outlineLvl w:val="9"/>
    </w:pPr>
    <w:rPr>
      <w:rFonts w:asciiTheme="majorHAnsi" w:hAnsiTheme="majorHAnsi"/>
      <w:bCs/>
      <w:color w:val="2F5496" w:themeColor="accent1" w:themeShade="BF"/>
      <w:szCs w:val="28"/>
      <w:lang w:eastAsia="es-CO"/>
    </w:rPr>
  </w:style>
  <w:style w:type="paragraph" w:styleId="TDC1">
    <w:name w:val="toc 1"/>
    <w:basedOn w:val="Normal"/>
    <w:next w:val="Normal"/>
    <w:autoRedefine/>
    <w:uiPriority w:val="39"/>
    <w:unhideWhenUsed/>
    <w:rsid w:val="00695E81"/>
    <w:pPr>
      <w:spacing w:after="100"/>
    </w:pPr>
  </w:style>
  <w:style w:type="character" w:styleId="Refdecomentario">
    <w:name w:val="annotation reference"/>
    <w:basedOn w:val="Fuentedeprrafopredeter"/>
    <w:uiPriority w:val="99"/>
    <w:semiHidden/>
    <w:unhideWhenUsed/>
    <w:rsid w:val="000F16A3"/>
    <w:rPr>
      <w:sz w:val="16"/>
      <w:szCs w:val="16"/>
    </w:rPr>
  </w:style>
  <w:style w:type="paragraph" w:styleId="Textocomentario">
    <w:name w:val="annotation text"/>
    <w:basedOn w:val="Normal"/>
    <w:link w:val="TextocomentarioCar"/>
    <w:uiPriority w:val="99"/>
    <w:semiHidden/>
    <w:unhideWhenUsed/>
    <w:rsid w:val="000F16A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F16A3"/>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0F16A3"/>
    <w:rPr>
      <w:b/>
      <w:bCs/>
    </w:rPr>
  </w:style>
  <w:style w:type="character" w:customStyle="1" w:styleId="AsuntodelcomentarioCar">
    <w:name w:val="Asunto del comentario Car"/>
    <w:basedOn w:val="TextocomentarioCar"/>
    <w:link w:val="Asuntodelcomentario"/>
    <w:uiPriority w:val="99"/>
    <w:semiHidden/>
    <w:rsid w:val="000F16A3"/>
    <w:rPr>
      <w:rFonts w:ascii="Arial" w:hAnsi="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AED"/>
    <w:rPr>
      <w:rFonts w:ascii="Arial" w:hAnsi="Arial"/>
      <w:sz w:val="24"/>
    </w:rPr>
  </w:style>
  <w:style w:type="paragraph" w:styleId="Ttulo1">
    <w:name w:val="heading 1"/>
    <w:basedOn w:val="Normal"/>
    <w:next w:val="Normal"/>
    <w:link w:val="Ttulo1Car"/>
    <w:uiPriority w:val="9"/>
    <w:qFormat/>
    <w:rsid w:val="00A86802"/>
    <w:pPr>
      <w:keepNext/>
      <w:keepLines/>
      <w:spacing w:before="240" w:after="0"/>
      <w:outlineLvl w:val="0"/>
    </w:pPr>
    <w:rPr>
      <w:rFonts w:eastAsiaTheme="majorEastAsia" w:cstheme="majorBidi"/>
      <w:b/>
      <w:color w:val="000000" w:themeColor="text1"/>
      <w:sz w:val="28"/>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DB1E80"/>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DB1E80"/>
    <w:rPr>
      <w:rFonts w:asciiTheme="majorHAnsi" w:eastAsiaTheme="majorEastAsia" w:hAnsiTheme="majorHAnsi" w:cstheme="majorBidi"/>
      <w:color w:val="404040" w:themeColor="text1" w:themeTint="BF"/>
      <w:spacing w:val="-10"/>
      <w:kern w:val="28"/>
      <w:sz w:val="56"/>
      <w:szCs w:val="56"/>
      <w:lang w:eastAsia="es-CO"/>
    </w:rPr>
  </w:style>
  <w:style w:type="paragraph" w:styleId="Encabezado">
    <w:name w:val="header"/>
    <w:basedOn w:val="Normal"/>
    <w:link w:val="EncabezadoCar"/>
    <w:uiPriority w:val="99"/>
    <w:unhideWhenUsed/>
    <w:rsid w:val="008E2A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E2AED"/>
  </w:style>
  <w:style w:type="paragraph" w:styleId="Piedepgina">
    <w:name w:val="footer"/>
    <w:basedOn w:val="Normal"/>
    <w:link w:val="PiedepginaCar"/>
    <w:uiPriority w:val="99"/>
    <w:unhideWhenUsed/>
    <w:rsid w:val="008E2A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E2AED"/>
  </w:style>
  <w:style w:type="table" w:styleId="Tablaconcuadrcula">
    <w:name w:val="Table Grid"/>
    <w:basedOn w:val="Tablanormal"/>
    <w:uiPriority w:val="59"/>
    <w:rsid w:val="008E2A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ubttulo">
    <w:name w:val="Subtitle"/>
    <w:basedOn w:val="Normal"/>
    <w:next w:val="Normal"/>
    <w:link w:val="SubttuloCar"/>
    <w:uiPriority w:val="11"/>
    <w:qFormat/>
    <w:rsid w:val="008E2AED"/>
    <w:pPr>
      <w:numPr>
        <w:ilvl w:val="1"/>
      </w:numPr>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8E2AED"/>
    <w:rPr>
      <w:rFonts w:eastAsiaTheme="minorEastAsia" w:cs="Times New Roman"/>
      <w:color w:val="5A5A5A" w:themeColor="text1" w:themeTint="A5"/>
      <w:spacing w:val="15"/>
      <w:lang w:eastAsia="es-CO"/>
    </w:rPr>
  </w:style>
  <w:style w:type="paragraph" w:styleId="Prrafodelista">
    <w:name w:val="List Paragraph"/>
    <w:basedOn w:val="Normal"/>
    <w:uiPriority w:val="34"/>
    <w:qFormat/>
    <w:rsid w:val="00E00F29"/>
    <w:pPr>
      <w:spacing w:after="200" w:line="276" w:lineRule="auto"/>
      <w:ind w:left="720"/>
      <w:contextualSpacing/>
    </w:pPr>
    <w:rPr>
      <w:rFonts w:asciiTheme="minorHAnsi" w:hAnsiTheme="minorHAnsi"/>
      <w:sz w:val="22"/>
    </w:rPr>
  </w:style>
  <w:style w:type="character" w:customStyle="1" w:styleId="Ttulo1Car">
    <w:name w:val="Título 1 Car"/>
    <w:basedOn w:val="Fuentedeprrafopredeter"/>
    <w:link w:val="Ttulo1"/>
    <w:uiPriority w:val="9"/>
    <w:rsid w:val="00A86802"/>
    <w:rPr>
      <w:rFonts w:ascii="Arial" w:eastAsiaTheme="majorEastAsia" w:hAnsi="Arial" w:cstheme="majorBidi"/>
      <w:b/>
      <w:color w:val="000000" w:themeColor="text1"/>
      <w:sz w:val="28"/>
      <w:szCs w:val="32"/>
    </w:rPr>
  </w:style>
  <w:style w:type="paragraph" w:styleId="NormalWeb">
    <w:name w:val="Normal (Web)"/>
    <w:basedOn w:val="Normal"/>
    <w:uiPriority w:val="99"/>
    <w:semiHidden/>
    <w:unhideWhenUsed/>
    <w:rsid w:val="00655C43"/>
    <w:pPr>
      <w:spacing w:before="100" w:beforeAutospacing="1" w:after="100" w:afterAutospacing="1" w:line="240" w:lineRule="auto"/>
    </w:pPr>
    <w:rPr>
      <w:rFonts w:ascii="Times New Roman" w:eastAsia="Times New Roman" w:hAnsi="Times New Roman" w:cs="Times New Roman"/>
      <w:szCs w:val="24"/>
      <w:lang w:eastAsia="es-CO"/>
    </w:rPr>
  </w:style>
  <w:style w:type="character" w:styleId="Hipervnculo">
    <w:name w:val="Hyperlink"/>
    <w:basedOn w:val="Fuentedeprrafopredeter"/>
    <w:uiPriority w:val="99"/>
    <w:unhideWhenUsed/>
    <w:rsid w:val="00C431B8"/>
    <w:rPr>
      <w:color w:val="0563C1" w:themeColor="hyperlink"/>
      <w:u w:val="single"/>
    </w:rPr>
  </w:style>
  <w:style w:type="paragraph" w:styleId="Textodeglobo">
    <w:name w:val="Balloon Text"/>
    <w:basedOn w:val="Normal"/>
    <w:link w:val="TextodegloboCar"/>
    <w:uiPriority w:val="99"/>
    <w:semiHidden/>
    <w:unhideWhenUsed/>
    <w:rsid w:val="00EA67C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A67CA"/>
    <w:rPr>
      <w:rFonts w:ascii="Tahoma" w:hAnsi="Tahoma" w:cs="Tahoma"/>
      <w:sz w:val="16"/>
      <w:szCs w:val="16"/>
    </w:rPr>
  </w:style>
  <w:style w:type="paragraph" w:styleId="TtulodeTDC">
    <w:name w:val="TOC Heading"/>
    <w:basedOn w:val="Ttulo1"/>
    <w:next w:val="Normal"/>
    <w:uiPriority w:val="39"/>
    <w:semiHidden/>
    <w:unhideWhenUsed/>
    <w:qFormat/>
    <w:rsid w:val="00695E81"/>
    <w:pPr>
      <w:spacing w:before="480" w:line="276" w:lineRule="auto"/>
      <w:outlineLvl w:val="9"/>
    </w:pPr>
    <w:rPr>
      <w:rFonts w:asciiTheme="majorHAnsi" w:hAnsiTheme="majorHAnsi"/>
      <w:bCs/>
      <w:color w:val="2F5496" w:themeColor="accent1" w:themeShade="BF"/>
      <w:szCs w:val="28"/>
      <w:lang w:eastAsia="es-CO"/>
    </w:rPr>
  </w:style>
  <w:style w:type="paragraph" w:styleId="TDC1">
    <w:name w:val="toc 1"/>
    <w:basedOn w:val="Normal"/>
    <w:next w:val="Normal"/>
    <w:autoRedefine/>
    <w:uiPriority w:val="39"/>
    <w:unhideWhenUsed/>
    <w:rsid w:val="00695E81"/>
    <w:pPr>
      <w:spacing w:after="100"/>
    </w:pPr>
  </w:style>
  <w:style w:type="character" w:styleId="Refdecomentario">
    <w:name w:val="annotation reference"/>
    <w:basedOn w:val="Fuentedeprrafopredeter"/>
    <w:uiPriority w:val="99"/>
    <w:semiHidden/>
    <w:unhideWhenUsed/>
    <w:rsid w:val="000F16A3"/>
    <w:rPr>
      <w:sz w:val="16"/>
      <w:szCs w:val="16"/>
    </w:rPr>
  </w:style>
  <w:style w:type="paragraph" w:styleId="Textocomentario">
    <w:name w:val="annotation text"/>
    <w:basedOn w:val="Normal"/>
    <w:link w:val="TextocomentarioCar"/>
    <w:uiPriority w:val="99"/>
    <w:semiHidden/>
    <w:unhideWhenUsed/>
    <w:rsid w:val="000F16A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F16A3"/>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0F16A3"/>
    <w:rPr>
      <w:b/>
      <w:bCs/>
    </w:rPr>
  </w:style>
  <w:style w:type="character" w:customStyle="1" w:styleId="AsuntodelcomentarioCar">
    <w:name w:val="Asunto del comentario Car"/>
    <w:basedOn w:val="TextocomentarioCar"/>
    <w:link w:val="Asuntodelcomentario"/>
    <w:uiPriority w:val="99"/>
    <w:semiHidden/>
    <w:rsid w:val="000F16A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7214325">
      <w:bodyDiv w:val="1"/>
      <w:marLeft w:val="0"/>
      <w:marRight w:val="0"/>
      <w:marTop w:val="0"/>
      <w:marBottom w:val="0"/>
      <w:divBdr>
        <w:top w:val="none" w:sz="0" w:space="0" w:color="auto"/>
        <w:left w:val="none" w:sz="0" w:space="0" w:color="auto"/>
        <w:bottom w:val="none" w:sz="0" w:space="0" w:color="auto"/>
        <w:right w:val="none" w:sz="0" w:space="0" w:color="auto"/>
      </w:divBdr>
    </w:div>
    <w:div w:id="1542472185">
      <w:bodyDiv w:val="1"/>
      <w:marLeft w:val="0"/>
      <w:marRight w:val="0"/>
      <w:marTop w:val="0"/>
      <w:marBottom w:val="0"/>
      <w:divBdr>
        <w:top w:val="none" w:sz="0" w:space="0" w:color="auto"/>
        <w:left w:val="none" w:sz="0" w:space="0" w:color="auto"/>
        <w:bottom w:val="none" w:sz="0" w:space="0" w:color="auto"/>
        <w:right w:val="none" w:sz="0" w:space="0" w:color="auto"/>
      </w:divBdr>
    </w:div>
    <w:div w:id="177473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mural.uv.es/rasainz/1.1_GRUPO2_trabajo_INTRAOPERATORIO.pdf" TargetMode="Externa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86499-B3A9-4577-9288-65BA98448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2764</Words>
  <Characters>15208</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PROTOCOLO PACIENTE INTRAOPERATORIO</vt:lpstr>
    </vt:vector>
  </TitlesOfParts>
  <Company>Microsoft</Company>
  <LinksUpToDate>false</LinksUpToDate>
  <CharactersWithSpaces>17937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PROTOCOLO PACIENTE INTRAOPERATORIO</dc:title>
  <dc:subject>AL ALCANCE DE SUS MANOS</dc:subject>
  <dc:creator>Sirley Bautista</dc:creator>
  <cp:lastModifiedBy>HOSPITAL</cp:lastModifiedBy>
  <cp:revision>3</cp:revision>
  <cp:lastPrinted>2018-10-02T16:24:00Z</cp:lastPrinted>
  <dcterms:created xsi:type="dcterms:W3CDTF">2018-09-28T20:03:00Z</dcterms:created>
  <dcterms:modified xsi:type="dcterms:W3CDTF">2018-10-02T16:28:00Z</dcterms:modified>
</cp:coreProperties>
</file>